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18219"/>
    <w:bookmarkStart w:id="1" w:name="_GoBack"/>
    <w:bookmarkEnd w:id="1"/>
    <w:p w:rsidR="001C30E3" w:rsidRDefault="00D65D36">
      <w:pPr>
        <w:spacing w:line="400" w:lineRule="exact"/>
        <w:ind w:firstLineChars="400" w:firstLine="1120"/>
        <w:rPr>
          <w:sz w:val="28"/>
        </w:rPr>
      </w:pPr>
      <w:r>
        <w:rPr>
          <w:noProof/>
          <w:sz w:val="28"/>
        </w:rPr>
        <mc:AlternateContent>
          <mc:Choice Requires="wps">
            <w:drawing>
              <wp:anchor distT="0" distB="0" distL="114300" distR="114300" simplePos="0" relativeHeight="251660288" behindDoc="0" locked="0" layoutInCell="1" allowOverlap="1">
                <wp:simplePos x="0" y="0"/>
                <wp:positionH relativeFrom="column">
                  <wp:posOffset>6233795</wp:posOffset>
                </wp:positionH>
                <wp:positionV relativeFrom="paragraph">
                  <wp:posOffset>44450</wp:posOffset>
                </wp:positionV>
                <wp:extent cx="594360" cy="8976360"/>
                <wp:effectExtent l="6350" t="6350" r="889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8976360"/>
                        </a:xfrm>
                        <a:prstGeom prst="rect">
                          <a:avLst/>
                        </a:prstGeom>
                        <a:solidFill>
                          <a:srgbClr val="FFFFFF"/>
                        </a:solidFill>
                        <a:ln w="9525">
                          <a:solidFill>
                            <a:schemeClr val="bg1">
                              <a:lumMod val="100000"/>
                              <a:lumOff val="0"/>
                            </a:schemeClr>
                          </a:solidFill>
                          <a:miter lim="800000"/>
                        </a:ln>
                      </wps:spPr>
                      <wps:txbx>
                        <w:txbxContent>
                          <w:p w:rsidR="001C30E3" w:rsidRDefault="00D65D36">
                            <w:pPr>
                              <w:spacing w:line="300" w:lineRule="exact"/>
                              <w:rPr>
                                <w:rFonts w:ascii="黑体" w:eastAsia="黑体"/>
                                <w:b/>
                                <w:szCs w:val="21"/>
                              </w:rPr>
                            </w:pPr>
                            <w:r>
                              <w:rPr>
                                <w:rFonts w:ascii="黑体" w:eastAsia="黑体" w:hint="eastAsia"/>
                                <w:b/>
                                <w:szCs w:val="21"/>
                              </w:rPr>
                              <w:t>毕业论文题目</w:t>
                            </w:r>
                            <w:r>
                              <w:rPr>
                                <w:rFonts w:ascii="黑体" w:eastAsia="黑体" w:hAnsi="华文中宋" w:hint="eastAsia"/>
                                <w:b/>
                                <w:szCs w:val="21"/>
                              </w:rPr>
                              <w:t xml:space="preserve">　</w:t>
                            </w:r>
                            <w:r>
                              <w:rPr>
                                <w:rFonts w:ascii="黑体" w:eastAsia="黑体" w:hint="eastAsia"/>
                                <w:b/>
                                <w:szCs w:val="21"/>
                              </w:rPr>
                              <w:t>传播学视野下的“饭圈文化”研究——以国内偶像选秀节目为例</w:t>
                            </w:r>
                            <w:r>
                              <w:rPr>
                                <w:rFonts w:ascii="黑体" w:eastAsia="黑体"/>
                                <w:b/>
                                <w:szCs w:val="21"/>
                              </w:rPr>
                              <w:t xml:space="preserve">   </w:t>
                            </w:r>
                            <w:r>
                              <w:rPr>
                                <w:rFonts w:ascii="黑体" w:eastAsia="黑体" w:hAnsi="华文中宋"/>
                                <w:b/>
                                <w:szCs w:val="21"/>
                              </w:rPr>
                              <w:t xml:space="preserve">  </w:t>
                            </w:r>
                            <w:r>
                              <w:rPr>
                                <w:rFonts w:ascii="黑体" w:eastAsia="黑体" w:hAnsi="华文中宋" w:hint="eastAsia"/>
                                <w:b/>
                                <w:szCs w:val="21"/>
                              </w:rPr>
                              <w:t xml:space="preserve"> </w:t>
                            </w:r>
                            <w:r>
                              <w:rPr>
                                <w:rFonts w:ascii="黑体" w:eastAsia="黑体" w:hAnsi="华文中宋"/>
                                <w:b/>
                                <w:szCs w:val="21"/>
                              </w:rPr>
                              <w:t xml:space="preserve"> </w:t>
                            </w:r>
                            <w:r>
                              <w:rPr>
                                <w:rFonts w:ascii="黑体" w:eastAsia="黑体" w:hAnsi="华文中宋" w:hint="eastAsia"/>
                                <w:b/>
                                <w:szCs w:val="21"/>
                              </w:rPr>
                              <w:t xml:space="preserve">  姓名　张林文</w:t>
                            </w:r>
                            <w:r>
                              <w:rPr>
                                <w:rFonts w:ascii="黑体" w:eastAsia="黑体" w:hAnsi="华文中宋"/>
                                <w:b/>
                                <w:szCs w:val="21"/>
                              </w:rPr>
                              <w:t xml:space="preserve">          </w:t>
                            </w:r>
                            <w:r>
                              <w:rPr>
                                <w:rFonts w:ascii="黑体" w:eastAsia="黑体" w:hAnsi="华文中宋" w:hint="eastAsia"/>
                                <w:b/>
                                <w:szCs w:val="21"/>
                              </w:rPr>
                              <w:t xml:space="preserve">               长江师范学院</w:t>
                            </w:r>
                          </w:p>
                        </w:txbxContent>
                      </wps:txbx>
                      <wps:bodyPr rot="0" vert="eaVert"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90.85pt;margin-top:3.5pt;width:46.8pt;height:706.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" strokecolor="white [3212]">
                <v:textbox style="layout-flow:vertical-ideographic">
                  <w:txbxContent>
                    <w:p w:rsidR="001C30E3" w:rsidRDefault="00D65D36">
                      <w:pPr>
                        <w:spacing w:line="300" w:lineRule="exact"/>
                        <w:rPr>
                          <w:rFonts w:ascii="黑体" w:eastAsia="黑体"/>
                          <w:b/>
                          <w:szCs w:val="21"/>
                        </w:rPr>
                      </w:pPr>
                      <w:r>
                        <w:rPr>
                          <w:rFonts w:ascii="黑体" w:eastAsia="黑体" w:hint="eastAsia"/>
                          <w:b/>
                          <w:szCs w:val="21"/>
                        </w:rPr>
                        <w:t>毕业论文题目</w:t>
                      </w:r>
                      <w:r>
                        <w:rPr>
                          <w:rFonts w:ascii="黑体" w:eastAsia="黑体" w:hAnsi="华文中宋" w:hint="eastAsia"/>
                          <w:b/>
                          <w:szCs w:val="21"/>
                        </w:rPr>
                        <w:t xml:space="preserve">　</w:t>
                      </w:r>
                      <w:r>
                        <w:rPr>
                          <w:rFonts w:ascii="黑体" w:eastAsia="黑体" w:hint="eastAsia"/>
                          <w:b/>
                          <w:szCs w:val="21"/>
                        </w:rPr>
                        <w:t>传播学视野下的“饭圈文化”研究——以国内偶像选秀节目为例</w:t>
                      </w:r>
                      <w:r>
                        <w:rPr>
                          <w:rFonts w:ascii="黑体" w:eastAsia="黑体"/>
                          <w:b/>
                          <w:szCs w:val="21"/>
                        </w:rPr>
                        <w:t xml:space="preserve">   </w:t>
                      </w:r>
                      <w:r>
                        <w:rPr>
                          <w:rFonts w:ascii="黑体" w:eastAsia="黑体" w:hAnsi="华文中宋"/>
                          <w:b/>
                          <w:szCs w:val="21"/>
                        </w:rPr>
                        <w:t xml:space="preserve">  </w:t>
                      </w:r>
                      <w:r>
                        <w:rPr>
                          <w:rFonts w:ascii="黑体" w:eastAsia="黑体" w:hAnsi="华文中宋" w:hint="eastAsia"/>
                          <w:b/>
                          <w:szCs w:val="21"/>
                        </w:rPr>
                        <w:t xml:space="preserve"> </w:t>
                      </w:r>
                      <w:r>
                        <w:rPr>
                          <w:rFonts w:ascii="黑体" w:eastAsia="黑体" w:hAnsi="华文中宋"/>
                          <w:b/>
                          <w:szCs w:val="21"/>
                        </w:rPr>
                        <w:t xml:space="preserve"> </w:t>
                      </w:r>
                      <w:r>
                        <w:rPr>
                          <w:rFonts w:ascii="黑体" w:eastAsia="黑体" w:hAnsi="华文中宋" w:hint="eastAsia"/>
                          <w:b/>
                          <w:szCs w:val="21"/>
                        </w:rPr>
                        <w:t xml:space="preserve">  </w:t>
                      </w:r>
                      <w:r>
                        <w:rPr>
                          <w:rFonts w:ascii="黑体" w:eastAsia="黑体" w:hAnsi="华文中宋" w:hint="eastAsia"/>
                          <w:b/>
                          <w:szCs w:val="21"/>
                        </w:rPr>
                        <w:t>姓名　张林文</w:t>
                      </w:r>
                      <w:r>
                        <w:rPr>
                          <w:rFonts w:ascii="黑体" w:eastAsia="黑体" w:hAnsi="华文中宋"/>
                          <w:b/>
                          <w:szCs w:val="21"/>
                        </w:rPr>
                        <w:t xml:space="preserve">          </w:t>
                      </w:r>
                      <w:r>
                        <w:rPr>
                          <w:rFonts w:ascii="黑体" w:eastAsia="黑体" w:hAnsi="华文中宋" w:hint="eastAsia"/>
                          <w:b/>
                          <w:szCs w:val="21"/>
                        </w:rPr>
                        <w:t xml:space="preserve">               </w:t>
                      </w:r>
                      <w:r>
                        <w:rPr>
                          <w:rFonts w:ascii="黑体" w:eastAsia="黑体" w:hAnsi="华文中宋" w:hint="eastAsia"/>
                          <w:b/>
                          <w:szCs w:val="21"/>
                        </w:rPr>
                        <w:t>长江师范学院</w:t>
                      </w:r>
                    </w:p>
                  </w:txbxContent>
                </v:textbox>
              </v:shape>
            </w:pict>
          </mc:Fallback>
        </mc:AlternateContent>
      </w: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D65D36">
      <w:pPr>
        <w:spacing w:line="400" w:lineRule="exact"/>
        <w:ind w:firstLineChars="400" w:firstLine="1120"/>
        <w:rPr>
          <w:sz w:val="28"/>
        </w:rPr>
      </w:pPr>
      <w:r>
        <w:rPr>
          <w:sz w:val="28"/>
        </w:rPr>
        <w:t xml:space="preserve">              </w:t>
      </w: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D65D36">
      <w:pPr>
        <w:spacing w:line="400" w:lineRule="exact"/>
        <w:ind w:firstLineChars="400" w:firstLine="840"/>
        <w:jc w:val="center"/>
        <w:rPr>
          <w:sz w:val="28"/>
        </w:rPr>
      </w:pPr>
      <w:r>
        <w:rPr>
          <w:noProof/>
        </w:rPr>
        <w:drawing>
          <wp:anchor distT="0" distB="0" distL="114300" distR="114300" simplePos="0" relativeHeight="251659264" behindDoc="0" locked="0" layoutInCell="1" allowOverlap="1">
            <wp:simplePos x="0" y="0"/>
            <wp:positionH relativeFrom="column">
              <wp:posOffset>2152650</wp:posOffset>
            </wp:positionH>
            <wp:positionV relativeFrom="paragraph">
              <wp:posOffset>65405</wp:posOffset>
            </wp:positionV>
            <wp:extent cx="1106170" cy="1106170"/>
            <wp:effectExtent l="0" t="0" r="11430" b="11430"/>
            <wp:wrapSquare wrapText="bothSides"/>
            <wp:docPr id="2" name="图片 2" descr="校徽228X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徽228X2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06170" cy="1106170"/>
                    </a:xfrm>
                    <a:prstGeom prst="rect">
                      <a:avLst/>
                    </a:prstGeom>
                    <a:noFill/>
                    <a:ln>
                      <a:noFill/>
                    </a:ln>
                  </pic:spPr>
                </pic:pic>
              </a:graphicData>
            </a:graphic>
          </wp:anchor>
        </w:drawing>
      </w: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ind w:firstLineChars="400" w:firstLine="1120"/>
        <w:rPr>
          <w:sz w:val="28"/>
        </w:rPr>
      </w:pPr>
    </w:p>
    <w:p w:rsidR="001C30E3" w:rsidRDefault="001C30E3">
      <w:pPr>
        <w:spacing w:line="400" w:lineRule="exact"/>
        <w:rPr>
          <w:sz w:val="28"/>
        </w:rPr>
      </w:pPr>
    </w:p>
    <w:p w:rsidR="001C30E3" w:rsidRDefault="001C30E3">
      <w:pPr>
        <w:spacing w:line="400" w:lineRule="exact"/>
        <w:rPr>
          <w:sz w:val="28"/>
        </w:rPr>
      </w:pPr>
    </w:p>
    <w:p w:rsidR="001C30E3" w:rsidRDefault="00D65D36">
      <w:pPr>
        <w:jc w:val="center"/>
        <w:rPr>
          <w:rFonts w:ascii="楷体_GB2312" w:eastAsia="楷体_GB2312"/>
          <w:b/>
          <w:sz w:val="32"/>
          <w:szCs w:val="32"/>
        </w:rPr>
      </w:pPr>
      <w:r>
        <w:rPr>
          <w:rFonts w:ascii="楷体_GB2312" w:eastAsia="楷体_GB2312" w:hint="eastAsia"/>
          <w:b/>
          <w:sz w:val="32"/>
          <w:szCs w:val="32"/>
        </w:rPr>
        <w:lastRenderedPageBreak/>
        <w:t>长</w:t>
      </w:r>
      <w:r>
        <w:rPr>
          <w:rFonts w:ascii="楷体_GB2312" w:eastAsia="楷体_GB2312"/>
          <w:b/>
          <w:sz w:val="32"/>
          <w:szCs w:val="32"/>
        </w:rPr>
        <w:t xml:space="preserve">  </w:t>
      </w:r>
      <w:r>
        <w:rPr>
          <w:rFonts w:ascii="楷体_GB2312" w:eastAsia="楷体_GB2312" w:hint="eastAsia"/>
          <w:b/>
          <w:sz w:val="32"/>
          <w:szCs w:val="32"/>
        </w:rPr>
        <w:t>江</w:t>
      </w:r>
      <w:r>
        <w:rPr>
          <w:rFonts w:ascii="楷体_GB2312" w:eastAsia="楷体_GB2312"/>
          <w:b/>
          <w:sz w:val="32"/>
          <w:szCs w:val="32"/>
        </w:rPr>
        <w:t xml:space="preserve">  </w:t>
      </w:r>
      <w:r>
        <w:rPr>
          <w:rFonts w:ascii="楷体_GB2312" w:eastAsia="楷体_GB2312" w:hint="eastAsia"/>
          <w:b/>
          <w:sz w:val="32"/>
          <w:szCs w:val="32"/>
        </w:rPr>
        <w:t>师</w:t>
      </w:r>
      <w:r>
        <w:rPr>
          <w:rFonts w:ascii="楷体_GB2312" w:eastAsia="楷体_GB2312"/>
          <w:b/>
          <w:sz w:val="32"/>
          <w:szCs w:val="32"/>
        </w:rPr>
        <w:t xml:space="preserve">  </w:t>
      </w:r>
      <w:proofErr w:type="gramStart"/>
      <w:r>
        <w:rPr>
          <w:rFonts w:ascii="楷体_GB2312" w:eastAsia="楷体_GB2312" w:hint="eastAsia"/>
          <w:b/>
          <w:sz w:val="32"/>
          <w:szCs w:val="32"/>
        </w:rPr>
        <w:t>范</w:t>
      </w:r>
      <w:proofErr w:type="gramEnd"/>
      <w:r>
        <w:rPr>
          <w:rFonts w:ascii="楷体_GB2312" w:eastAsia="楷体_GB2312"/>
          <w:b/>
          <w:sz w:val="32"/>
          <w:szCs w:val="32"/>
        </w:rPr>
        <w:t xml:space="preserve">  </w:t>
      </w:r>
      <w:r>
        <w:rPr>
          <w:rFonts w:ascii="楷体_GB2312" w:eastAsia="楷体_GB2312" w:hint="eastAsia"/>
          <w:b/>
          <w:sz w:val="32"/>
          <w:szCs w:val="32"/>
        </w:rPr>
        <w:t>学</w:t>
      </w:r>
      <w:r>
        <w:rPr>
          <w:rFonts w:ascii="楷体_GB2312" w:eastAsia="楷体_GB2312"/>
          <w:b/>
          <w:sz w:val="32"/>
          <w:szCs w:val="32"/>
        </w:rPr>
        <w:t xml:space="preserve">  </w:t>
      </w:r>
      <w:r>
        <w:rPr>
          <w:rFonts w:ascii="楷体_GB2312" w:eastAsia="楷体_GB2312" w:hint="eastAsia"/>
          <w:b/>
          <w:sz w:val="32"/>
          <w:szCs w:val="32"/>
        </w:rPr>
        <w:t>院</w:t>
      </w:r>
      <w:r>
        <w:rPr>
          <w:rFonts w:ascii="楷体_GB2312" w:eastAsia="楷体_GB2312"/>
          <w:b/>
          <w:sz w:val="32"/>
          <w:szCs w:val="32"/>
        </w:rPr>
        <w:t xml:space="preserve">  </w:t>
      </w:r>
      <w:r>
        <w:rPr>
          <w:rFonts w:ascii="楷体_GB2312" w:eastAsia="楷体_GB2312" w:hint="eastAsia"/>
          <w:b/>
          <w:sz w:val="32"/>
          <w:szCs w:val="32"/>
        </w:rPr>
        <w:t>本</w:t>
      </w:r>
      <w:r>
        <w:rPr>
          <w:rFonts w:ascii="楷体_GB2312" w:eastAsia="楷体_GB2312"/>
          <w:b/>
          <w:sz w:val="32"/>
          <w:szCs w:val="32"/>
        </w:rPr>
        <w:t xml:space="preserve">  </w:t>
      </w:r>
      <w:r>
        <w:rPr>
          <w:rFonts w:ascii="楷体_GB2312" w:eastAsia="楷体_GB2312" w:hint="eastAsia"/>
          <w:b/>
          <w:sz w:val="32"/>
          <w:szCs w:val="32"/>
        </w:rPr>
        <w:t>科</w:t>
      </w:r>
      <w:r>
        <w:rPr>
          <w:rFonts w:ascii="楷体_GB2312" w:eastAsia="楷体_GB2312"/>
          <w:b/>
          <w:sz w:val="32"/>
          <w:szCs w:val="32"/>
        </w:rPr>
        <w:t xml:space="preserve">  </w:t>
      </w:r>
      <w:r>
        <w:rPr>
          <w:rFonts w:ascii="楷体_GB2312" w:eastAsia="楷体_GB2312" w:hint="eastAsia"/>
          <w:b/>
          <w:sz w:val="32"/>
          <w:szCs w:val="32"/>
        </w:rPr>
        <w:t>毕</w:t>
      </w:r>
      <w:r>
        <w:rPr>
          <w:rFonts w:ascii="楷体_GB2312" w:eastAsia="楷体_GB2312"/>
          <w:b/>
          <w:sz w:val="32"/>
          <w:szCs w:val="32"/>
        </w:rPr>
        <w:t xml:space="preserve">  </w:t>
      </w:r>
      <w:r>
        <w:rPr>
          <w:rFonts w:ascii="楷体_GB2312" w:eastAsia="楷体_GB2312" w:hint="eastAsia"/>
          <w:b/>
          <w:sz w:val="32"/>
          <w:szCs w:val="32"/>
        </w:rPr>
        <w:t>业</w:t>
      </w:r>
      <w:r>
        <w:rPr>
          <w:rFonts w:ascii="楷体_GB2312" w:eastAsia="楷体_GB2312"/>
          <w:b/>
          <w:sz w:val="32"/>
          <w:szCs w:val="32"/>
        </w:rPr>
        <w:t xml:space="preserve">  </w:t>
      </w:r>
      <w:r>
        <w:rPr>
          <w:rFonts w:ascii="楷体_GB2312" w:eastAsia="楷体_GB2312" w:hint="eastAsia"/>
          <w:b/>
          <w:sz w:val="32"/>
          <w:szCs w:val="32"/>
        </w:rPr>
        <w:t>论</w:t>
      </w:r>
      <w:r>
        <w:rPr>
          <w:rFonts w:ascii="楷体_GB2312" w:eastAsia="楷体_GB2312"/>
          <w:b/>
          <w:sz w:val="32"/>
          <w:szCs w:val="32"/>
        </w:rPr>
        <w:t xml:space="preserve">  </w:t>
      </w:r>
      <w:r>
        <w:rPr>
          <w:rFonts w:ascii="楷体_GB2312" w:eastAsia="楷体_GB2312" w:hint="eastAsia"/>
          <w:b/>
          <w:sz w:val="32"/>
          <w:szCs w:val="32"/>
        </w:rPr>
        <w:t>文</w:t>
      </w:r>
    </w:p>
    <w:p w:rsidR="001C30E3" w:rsidRDefault="001C30E3"/>
    <w:p w:rsidR="001C30E3" w:rsidRDefault="001C30E3"/>
    <w:p w:rsidR="001C30E3" w:rsidRDefault="001C30E3"/>
    <w:p w:rsidR="001C30E3" w:rsidRDefault="00D65D36">
      <w:pPr>
        <w:jc w:val="center"/>
        <w:rPr>
          <w:rFonts w:ascii="黑体" w:eastAsia="黑体"/>
          <w:b/>
          <w:sz w:val="48"/>
          <w:szCs w:val="48"/>
        </w:rPr>
      </w:pPr>
      <w:r>
        <w:rPr>
          <w:rFonts w:ascii="黑体" w:eastAsia="黑体" w:hint="eastAsia"/>
          <w:b/>
          <w:sz w:val="48"/>
          <w:szCs w:val="48"/>
        </w:rPr>
        <w:t>传播学视野下的“饭圈文化”研究</w:t>
      </w:r>
    </w:p>
    <w:p w:rsidR="001C30E3" w:rsidRDefault="00D65D36">
      <w:pPr>
        <w:jc w:val="center"/>
        <w:rPr>
          <w:rFonts w:ascii="黑体" w:eastAsia="黑体"/>
          <w:b/>
          <w:sz w:val="48"/>
          <w:szCs w:val="48"/>
        </w:rPr>
      </w:pPr>
      <w:r>
        <w:rPr>
          <w:rFonts w:ascii="黑体" w:eastAsia="黑体" w:hint="eastAsia"/>
          <w:b/>
          <w:sz w:val="48"/>
          <w:szCs w:val="48"/>
        </w:rPr>
        <w:t>——以国内偶像选秀节目为例</w:t>
      </w:r>
    </w:p>
    <w:p w:rsidR="001C30E3" w:rsidRDefault="00D65D36">
      <w:pPr>
        <w:jc w:val="center"/>
        <w:rPr>
          <w:rFonts w:eastAsia="黑体"/>
          <w:b/>
          <w:sz w:val="32"/>
          <w:szCs w:val="32"/>
        </w:rPr>
      </w:pPr>
      <w:r>
        <w:rPr>
          <w:rFonts w:eastAsia="黑体" w:hint="eastAsia"/>
          <w:b/>
          <w:sz w:val="32"/>
          <w:szCs w:val="32"/>
        </w:rPr>
        <w:t xml:space="preserve">Research Fandom Culture </w:t>
      </w:r>
      <w:proofErr w:type="gramStart"/>
      <w:r>
        <w:rPr>
          <w:rFonts w:eastAsia="黑体" w:hint="eastAsia"/>
          <w:b/>
          <w:sz w:val="32"/>
          <w:szCs w:val="32"/>
        </w:rPr>
        <w:t>From</w:t>
      </w:r>
      <w:proofErr w:type="gramEnd"/>
      <w:r>
        <w:rPr>
          <w:rFonts w:eastAsia="黑体" w:hint="eastAsia"/>
          <w:b/>
          <w:sz w:val="32"/>
          <w:szCs w:val="32"/>
        </w:rPr>
        <w:t xml:space="preserve"> The Perspective Of Communication</w:t>
      </w:r>
      <w:r>
        <w:rPr>
          <w:rFonts w:eastAsia="黑体"/>
          <w:b/>
          <w:sz w:val="32"/>
          <w:szCs w:val="32"/>
        </w:rPr>
        <w:t xml:space="preserve">——Taking </w:t>
      </w:r>
      <w:r>
        <w:rPr>
          <w:rFonts w:eastAsia="黑体" w:hint="eastAsia"/>
          <w:b/>
          <w:sz w:val="32"/>
          <w:szCs w:val="32"/>
        </w:rPr>
        <w:t>Domestic Idol Talent Shows</w:t>
      </w:r>
      <w:r>
        <w:rPr>
          <w:rFonts w:eastAsia="黑体"/>
          <w:b/>
          <w:sz w:val="32"/>
          <w:szCs w:val="32"/>
        </w:rPr>
        <w:t xml:space="preserve"> As An Example</w:t>
      </w:r>
      <w:r>
        <w:rPr>
          <w:rFonts w:hint="eastAsia"/>
          <w:sz w:val="52"/>
          <w:szCs w:val="52"/>
        </w:rPr>
        <w:t xml:space="preserve"> </w:t>
      </w:r>
    </w:p>
    <w:p w:rsidR="001C30E3" w:rsidRDefault="001C30E3">
      <w:pPr>
        <w:rPr>
          <w:sz w:val="52"/>
          <w:szCs w:val="52"/>
        </w:rPr>
      </w:pPr>
    </w:p>
    <w:p w:rsidR="001C30E3" w:rsidRDefault="001C30E3">
      <w:pPr>
        <w:rPr>
          <w:sz w:val="52"/>
          <w:szCs w:val="52"/>
        </w:rPr>
      </w:pPr>
    </w:p>
    <w:p w:rsidR="001C30E3" w:rsidRDefault="00D65D36">
      <w:pPr>
        <w:jc w:val="center"/>
      </w:pPr>
      <w:r>
        <w:rPr>
          <w:noProof/>
          <w:sz w:val="52"/>
          <w:szCs w:val="52"/>
        </w:rPr>
        <w:drawing>
          <wp:inline distT="0" distB="0" distL="0" distR="0">
            <wp:extent cx="1085850" cy="1085850"/>
            <wp:effectExtent l="0" t="0" r="6350" b="6350"/>
            <wp:docPr id="4" name="图片 4" descr="校徽228X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校徽228X2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085850" cy="1085850"/>
                    </a:xfrm>
                    <a:prstGeom prst="rect">
                      <a:avLst/>
                    </a:prstGeom>
                    <a:noFill/>
                    <a:ln>
                      <a:noFill/>
                    </a:ln>
                  </pic:spPr>
                </pic:pic>
              </a:graphicData>
            </a:graphic>
          </wp:inline>
        </w:drawing>
      </w:r>
    </w:p>
    <w:p w:rsidR="001C30E3" w:rsidRDefault="001C30E3"/>
    <w:p w:rsidR="001C30E3" w:rsidRDefault="00D65D36">
      <w:r>
        <w:rPr>
          <w:rFonts w:hint="eastAsia"/>
        </w:rPr>
        <w:t xml:space="preserve"> </w:t>
      </w:r>
    </w:p>
    <w:p w:rsidR="001C30E3" w:rsidRDefault="001C30E3"/>
    <w:p w:rsidR="001C30E3" w:rsidRDefault="001C30E3"/>
    <w:p w:rsidR="001C30E3" w:rsidRDefault="001C30E3"/>
    <w:p w:rsidR="001C30E3" w:rsidRDefault="00D65D36" w:rsidP="00C2760C">
      <w:pPr>
        <w:ind w:firstLineChars="1345" w:firstLine="3781"/>
        <w:rPr>
          <w:rFonts w:ascii="宋体"/>
          <w:b/>
          <w:sz w:val="28"/>
          <w:szCs w:val="28"/>
        </w:rPr>
      </w:pPr>
      <w:r>
        <w:rPr>
          <w:rFonts w:ascii="宋体" w:hAnsi="宋体" w:hint="eastAsia"/>
          <w:b/>
          <w:sz w:val="28"/>
          <w:szCs w:val="28"/>
        </w:rPr>
        <w:t>专</w:t>
      </w:r>
      <w:r>
        <w:rPr>
          <w:rFonts w:ascii="宋体" w:hAnsi="宋体"/>
          <w:b/>
          <w:sz w:val="28"/>
          <w:szCs w:val="28"/>
        </w:rPr>
        <w:t xml:space="preserve">    </w:t>
      </w:r>
      <w:r>
        <w:rPr>
          <w:rFonts w:ascii="宋体" w:hAnsi="宋体" w:hint="eastAsia"/>
          <w:b/>
          <w:sz w:val="28"/>
          <w:szCs w:val="28"/>
        </w:rPr>
        <w:t>业：</w:t>
      </w:r>
      <w:r>
        <w:rPr>
          <w:rFonts w:ascii="宋体" w:hAnsi="宋体"/>
          <w:b/>
          <w:sz w:val="28"/>
          <w:szCs w:val="28"/>
        </w:rPr>
        <w:t xml:space="preserve"> </w:t>
      </w:r>
      <w:r>
        <w:rPr>
          <w:rFonts w:ascii="宋体" w:hAnsi="宋体" w:hint="eastAsia"/>
          <w:b/>
          <w:sz w:val="28"/>
          <w:szCs w:val="28"/>
        </w:rPr>
        <w:t>广播电视学</w:t>
      </w:r>
    </w:p>
    <w:p w:rsidR="001C30E3" w:rsidRDefault="00D65D36" w:rsidP="00C2760C">
      <w:pPr>
        <w:ind w:firstLineChars="1345" w:firstLine="3781"/>
        <w:rPr>
          <w:rFonts w:ascii="宋体" w:hAnsi="宋体"/>
          <w:b/>
          <w:sz w:val="28"/>
          <w:szCs w:val="28"/>
        </w:rPr>
      </w:pPr>
      <w:r>
        <w:rPr>
          <w:rFonts w:ascii="宋体" w:hAnsi="宋体" w:hint="eastAsia"/>
          <w:b/>
          <w:sz w:val="28"/>
          <w:szCs w:val="28"/>
        </w:rPr>
        <w:t>学</w:t>
      </w:r>
      <w:r>
        <w:rPr>
          <w:rFonts w:ascii="宋体" w:hAnsi="宋体"/>
          <w:b/>
          <w:sz w:val="28"/>
          <w:szCs w:val="28"/>
        </w:rPr>
        <w:t xml:space="preserve">    </w:t>
      </w:r>
      <w:r>
        <w:rPr>
          <w:rFonts w:ascii="宋体" w:hAnsi="宋体" w:hint="eastAsia"/>
          <w:b/>
          <w:sz w:val="28"/>
          <w:szCs w:val="28"/>
        </w:rPr>
        <w:t>号：</w:t>
      </w:r>
      <w:r>
        <w:rPr>
          <w:rFonts w:ascii="宋体" w:hAnsi="宋体"/>
          <w:b/>
          <w:sz w:val="28"/>
          <w:szCs w:val="28"/>
        </w:rPr>
        <w:t xml:space="preserve"> </w:t>
      </w:r>
      <w:r>
        <w:rPr>
          <w:rFonts w:ascii="宋体" w:hAnsi="宋体" w:hint="eastAsia"/>
          <w:b/>
          <w:sz w:val="28"/>
          <w:szCs w:val="28"/>
        </w:rPr>
        <w:t>201701571233</w:t>
      </w:r>
    </w:p>
    <w:p w:rsidR="001C30E3" w:rsidRDefault="00D65D36" w:rsidP="00C2760C">
      <w:pPr>
        <w:ind w:firstLineChars="1345" w:firstLine="3781"/>
        <w:rPr>
          <w:rFonts w:ascii="宋体"/>
          <w:b/>
          <w:sz w:val="28"/>
          <w:szCs w:val="28"/>
        </w:rPr>
      </w:pPr>
      <w:r>
        <w:rPr>
          <w:rFonts w:ascii="宋体" w:hAnsi="宋体" w:hint="eastAsia"/>
          <w:b/>
          <w:sz w:val="28"/>
          <w:szCs w:val="28"/>
        </w:rPr>
        <w:t>学</w:t>
      </w:r>
      <w:r>
        <w:rPr>
          <w:rFonts w:ascii="宋体" w:hAnsi="宋体"/>
          <w:b/>
          <w:sz w:val="28"/>
          <w:szCs w:val="28"/>
        </w:rPr>
        <w:t xml:space="preserve">    </w:t>
      </w:r>
      <w:r>
        <w:rPr>
          <w:rFonts w:ascii="宋体" w:hAnsi="宋体" w:hint="eastAsia"/>
          <w:b/>
          <w:sz w:val="28"/>
          <w:szCs w:val="28"/>
        </w:rPr>
        <w:t>生：</w:t>
      </w:r>
      <w:r>
        <w:rPr>
          <w:rFonts w:ascii="宋体" w:hAnsi="宋体"/>
          <w:b/>
          <w:sz w:val="28"/>
          <w:szCs w:val="28"/>
        </w:rPr>
        <w:t xml:space="preserve"> 张林文</w:t>
      </w:r>
    </w:p>
    <w:p w:rsidR="001C30E3" w:rsidRDefault="00D65D36" w:rsidP="00C2760C">
      <w:pPr>
        <w:ind w:firstLineChars="1345" w:firstLine="3781"/>
        <w:rPr>
          <w:rFonts w:ascii="宋体" w:hAnsi="宋体"/>
          <w:b/>
          <w:sz w:val="28"/>
          <w:szCs w:val="28"/>
        </w:rPr>
      </w:pPr>
      <w:r>
        <w:rPr>
          <w:rFonts w:ascii="宋体" w:hAnsi="宋体" w:hint="eastAsia"/>
          <w:b/>
          <w:sz w:val="28"/>
          <w:szCs w:val="28"/>
        </w:rPr>
        <w:t>指导教师：</w:t>
      </w:r>
      <w:r>
        <w:rPr>
          <w:rFonts w:ascii="宋体" w:hAnsi="宋体"/>
          <w:b/>
          <w:sz w:val="28"/>
          <w:szCs w:val="28"/>
        </w:rPr>
        <w:t xml:space="preserve"> 刘</w:t>
      </w:r>
      <w:r>
        <w:rPr>
          <w:rFonts w:ascii="宋体" w:hAnsi="宋体" w:hint="eastAsia"/>
          <w:b/>
          <w:sz w:val="28"/>
          <w:szCs w:val="28"/>
        </w:rPr>
        <w:t xml:space="preserve">  </w:t>
      </w:r>
      <w:r>
        <w:rPr>
          <w:rFonts w:ascii="宋体" w:hAnsi="宋体"/>
          <w:b/>
          <w:sz w:val="28"/>
          <w:szCs w:val="28"/>
        </w:rPr>
        <w:t>贺</w:t>
      </w:r>
    </w:p>
    <w:p w:rsidR="001C30E3" w:rsidRDefault="001C30E3" w:rsidP="00C2760C">
      <w:pPr>
        <w:ind w:firstLineChars="1345" w:firstLine="3781"/>
        <w:rPr>
          <w:rFonts w:ascii="宋体" w:hAnsi="宋体"/>
          <w:b/>
          <w:sz w:val="28"/>
          <w:szCs w:val="28"/>
        </w:rPr>
      </w:pPr>
    </w:p>
    <w:p w:rsidR="001C30E3" w:rsidRDefault="001C30E3">
      <w:pPr>
        <w:rPr>
          <w:rFonts w:ascii="宋体" w:hAnsi="宋体"/>
          <w:b/>
          <w:sz w:val="28"/>
          <w:szCs w:val="28"/>
        </w:rPr>
      </w:pPr>
    </w:p>
    <w:p w:rsidR="001C30E3" w:rsidRDefault="00D65D36" w:rsidP="00C2760C">
      <w:pPr>
        <w:ind w:rightChars="657" w:right="1380"/>
        <w:jc w:val="distribute"/>
        <w:rPr>
          <w:rFonts w:ascii="楷体_GB2312" w:eastAsia="楷体_GB2312" w:hAnsi="宋体"/>
          <w:b/>
          <w:sz w:val="28"/>
          <w:szCs w:val="28"/>
        </w:rPr>
      </w:pPr>
      <w:r>
        <w:rPr>
          <w:rFonts w:ascii="楷体_GB2312" w:eastAsia="楷体_GB2312" w:hAnsi="宋体"/>
          <w:b/>
          <w:sz w:val="28"/>
          <w:szCs w:val="28"/>
        </w:rPr>
        <w:t xml:space="preserve">           </w:t>
      </w:r>
      <w:r>
        <w:rPr>
          <w:rFonts w:ascii="楷体_GB2312" w:eastAsia="楷体_GB2312" w:hAnsi="宋体" w:hint="eastAsia"/>
          <w:b/>
          <w:sz w:val="28"/>
          <w:szCs w:val="28"/>
        </w:rPr>
        <w:t>长江师范学院传媒学院</w:t>
      </w:r>
    </w:p>
    <w:p w:rsidR="001C30E3" w:rsidRDefault="00D65D36">
      <w:pPr>
        <w:jc w:val="center"/>
        <w:sectPr w:rsidR="001C30E3" w:rsidSect="00C06AB8">
          <w:headerReference w:type="default" r:id="rId11"/>
          <w:footerReference w:type="even" r:id="rId12"/>
          <w:headerReference w:type="first" r:id="rId13"/>
          <w:pgSz w:w="23808" w:h="16840" w:orient="landscape"/>
          <w:pgMar w:top="1418" w:right="284" w:bottom="1134" w:left="1418" w:header="851" w:footer="992" w:gutter="0"/>
          <w:cols w:num="2" w:space="425"/>
          <w:titlePg/>
          <w:docGrid w:type="linesAndChars" w:linePitch="312"/>
        </w:sectPr>
      </w:pPr>
      <w:r>
        <w:rPr>
          <w:rFonts w:ascii="宋体" w:hAnsi="宋体"/>
          <w:b/>
          <w:sz w:val="28"/>
          <w:szCs w:val="28"/>
        </w:rPr>
        <w:t>20</w:t>
      </w:r>
      <w:r>
        <w:rPr>
          <w:rFonts w:ascii="宋体" w:hAnsi="宋体" w:hint="eastAsia"/>
          <w:b/>
          <w:sz w:val="28"/>
          <w:szCs w:val="28"/>
        </w:rPr>
        <w:t>21年6月</w:t>
      </w:r>
      <w:bookmarkEnd w:id="0"/>
    </w:p>
    <w:p w:rsidR="001C30E3" w:rsidRDefault="00D65D36">
      <w:pPr>
        <w:spacing w:line="300" w:lineRule="auto"/>
        <w:jc w:val="center"/>
        <w:rPr>
          <w:rFonts w:ascii="宋体"/>
          <w:bCs/>
          <w:sz w:val="32"/>
          <w:szCs w:val="32"/>
        </w:rPr>
      </w:pPr>
      <w:r>
        <w:rPr>
          <w:rFonts w:ascii="宋体" w:hint="eastAsia"/>
          <w:b/>
          <w:sz w:val="32"/>
          <w:szCs w:val="32"/>
        </w:rPr>
        <w:lastRenderedPageBreak/>
        <w:t>独　创　性　声　明</w:t>
      </w:r>
    </w:p>
    <w:p w:rsidR="001C30E3" w:rsidRDefault="00D65D36">
      <w:pPr>
        <w:pStyle w:val="21"/>
        <w:spacing w:beforeLines="50" w:before="156"/>
        <w:ind w:firstLine="482"/>
        <w:rPr>
          <w:sz w:val="28"/>
          <w:szCs w:val="28"/>
        </w:rPr>
      </w:pPr>
      <w:r>
        <w:rPr>
          <w:rFonts w:hint="eastAsia"/>
          <w:sz w:val="28"/>
          <w:szCs w:val="28"/>
        </w:rPr>
        <w:t>本人声明所呈交的学位论文是本人在老师指导下进行的研究工作及取得的研究成果，除了文中特别加以标注和致谢的地方外，论文中不包含其他人已经发表或撰写过的研究成果。与我一同工作的同志对本研究所做的任何贡献均已在论文中作了明确的说明并表示谢意。</w:t>
      </w:r>
    </w:p>
    <w:p w:rsidR="001C30E3" w:rsidRDefault="001C30E3">
      <w:pPr>
        <w:spacing w:line="300" w:lineRule="auto"/>
        <w:ind w:firstLine="480"/>
        <w:rPr>
          <w:rFonts w:ascii="宋体"/>
          <w:bCs/>
          <w:sz w:val="28"/>
          <w:szCs w:val="28"/>
        </w:rPr>
      </w:pPr>
    </w:p>
    <w:p w:rsidR="001C30E3" w:rsidRDefault="00D65D36">
      <w:pPr>
        <w:spacing w:line="300" w:lineRule="auto"/>
        <w:ind w:firstLine="480"/>
        <w:rPr>
          <w:rFonts w:ascii="宋体"/>
          <w:bCs/>
          <w:sz w:val="24"/>
        </w:rPr>
      </w:pPr>
      <w:r>
        <w:rPr>
          <w:rFonts w:ascii="宋体" w:hint="eastAsia"/>
          <w:bCs/>
          <w:sz w:val="24"/>
        </w:rPr>
        <w:t>学位论文作者签名：</w:t>
      </w:r>
      <w:r>
        <w:rPr>
          <w:rFonts w:ascii="宋体" w:hint="eastAsia"/>
          <w:bCs/>
          <w:sz w:val="24"/>
          <w:u w:val="single"/>
        </w:rPr>
        <w:t xml:space="preserve">　　　　　 </w:t>
      </w:r>
      <w:r>
        <w:rPr>
          <w:rFonts w:ascii="宋体" w:hint="eastAsia"/>
          <w:bCs/>
          <w:sz w:val="24"/>
        </w:rPr>
        <w:t>日期：</w:t>
      </w:r>
      <w:r>
        <w:rPr>
          <w:rFonts w:ascii="宋体" w:hint="eastAsia"/>
          <w:bCs/>
          <w:sz w:val="24"/>
          <w:u w:val="single"/>
        </w:rPr>
        <w:t xml:space="preserve">　　　　　　　</w:t>
      </w:r>
    </w:p>
    <w:p w:rsidR="001C30E3" w:rsidRDefault="001C30E3">
      <w:pPr>
        <w:spacing w:line="300" w:lineRule="auto"/>
        <w:ind w:firstLine="480"/>
        <w:rPr>
          <w:rFonts w:ascii="宋体"/>
          <w:bCs/>
        </w:rPr>
      </w:pPr>
    </w:p>
    <w:p w:rsidR="001C30E3" w:rsidRDefault="001C30E3">
      <w:pPr>
        <w:spacing w:line="300" w:lineRule="auto"/>
        <w:rPr>
          <w:rFonts w:ascii="宋体"/>
          <w:bCs/>
        </w:rPr>
      </w:pPr>
    </w:p>
    <w:p w:rsidR="001C30E3" w:rsidRDefault="001C30E3">
      <w:pPr>
        <w:spacing w:line="300" w:lineRule="auto"/>
        <w:rPr>
          <w:rFonts w:ascii="宋体"/>
          <w:bCs/>
        </w:rPr>
      </w:pPr>
    </w:p>
    <w:p w:rsidR="001C30E3" w:rsidRDefault="001C30E3">
      <w:pPr>
        <w:spacing w:line="300" w:lineRule="auto"/>
        <w:rPr>
          <w:rFonts w:ascii="宋体"/>
          <w:bCs/>
        </w:rPr>
      </w:pPr>
    </w:p>
    <w:p w:rsidR="001C30E3" w:rsidRDefault="00D65D36">
      <w:pPr>
        <w:spacing w:line="300" w:lineRule="auto"/>
        <w:ind w:firstLine="480"/>
        <w:jc w:val="center"/>
        <w:rPr>
          <w:rFonts w:ascii="宋体"/>
          <w:bCs/>
          <w:sz w:val="32"/>
          <w:szCs w:val="32"/>
        </w:rPr>
      </w:pPr>
      <w:r>
        <w:rPr>
          <w:rFonts w:ascii="宋体" w:hint="eastAsia"/>
          <w:b/>
          <w:sz w:val="32"/>
          <w:szCs w:val="32"/>
        </w:rPr>
        <w:t>学位论文版权使用授权书</w:t>
      </w:r>
    </w:p>
    <w:p w:rsidR="001C30E3" w:rsidRDefault="00D65D36">
      <w:pPr>
        <w:spacing w:beforeLines="50" w:before="156" w:line="300" w:lineRule="auto"/>
        <w:ind w:firstLine="482"/>
        <w:rPr>
          <w:rFonts w:ascii="宋体"/>
          <w:bCs/>
          <w:sz w:val="28"/>
          <w:szCs w:val="28"/>
        </w:rPr>
      </w:pPr>
      <w:r>
        <w:rPr>
          <w:rFonts w:ascii="宋体" w:hint="eastAsia"/>
          <w:bCs/>
          <w:sz w:val="28"/>
          <w:szCs w:val="28"/>
        </w:rPr>
        <w:t>本学位论文作者授权长江师范学院可以将学位论文的全部或部分内容编入有关数据库进行检索，允许论文被查阅和借阅，可以采用影印、缩印或其它复制手段保存、汇编学位论文。</w:t>
      </w:r>
    </w:p>
    <w:p w:rsidR="001C30E3" w:rsidRDefault="00D65D36">
      <w:pPr>
        <w:spacing w:line="300" w:lineRule="auto"/>
        <w:jc w:val="left"/>
        <w:rPr>
          <w:rFonts w:ascii="宋体"/>
          <w:bCs/>
          <w:sz w:val="28"/>
          <w:szCs w:val="28"/>
        </w:rPr>
      </w:pPr>
      <w:r>
        <w:rPr>
          <w:rFonts w:ascii="宋体" w:hint="eastAsia"/>
          <w:bCs/>
          <w:sz w:val="28"/>
          <w:szCs w:val="28"/>
        </w:rPr>
        <w:t>（保密的学位论文在解密后适用本授权书）</w:t>
      </w:r>
    </w:p>
    <w:p w:rsidR="001C30E3" w:rsidRDefault="001C30E3">
      <w:pPr>
        <w:spacing w:line="300" w:lineRule="auto"/>
        <w:ind w:firstLine="480"/>
        <w:rPr>
          <w:rFonts w:ascii="宋体"/>
          <w:bCs/>
          <w:sz w:val="28"/>
          <w:szCs w:val="28"/>
        </w:rPr>
      </w:pPr>
    </w:p>
    <w:p w:rsidR="001C30E3" w:rsidRDefault="00D65D36">
      <w:pPr>
        <w:spacing w:line="360" w:lineRule="auto"/>
        <w:ind w:firstLine="482"/>
        <w:rPr>
          <w:rFonts w:ascii="宋体"/>
          <w:bCs/>
          <w:sz w:val="24"/>
          <w:u w:val="single"/>
        </w:rPr>
      </w:pPr>
      <w:r>
        <w:rPr>
          <w:rFonts w:ascii="宋体" w:hint="eastAsia"/>
          <w:bCs/>
          <w:sz w:val="24"/>
        </w:rPr>
        <w:t>学位论文作者签名：</w:t>
      </w:r>
      <w:r>
        <w:rPr>
          <w:rFonts w:ascii="宋体" w:hint="eastAsia"/>
          <w:bCs/>
          <w:sz w:val="24"/>
          <w:u w:val="single"/>
        </w:rPr>
        <w:t xml:space="preserve">　　　　</w:t>
      </w:r>
      <w:r>
        <w:rPr>
          <w:rFonts w:ascii="宋体" w:hint="eastAsia"/>
          <w:bCs/>
          <w:sz w:val="24"/>
        </w:rPr>
        <w:t xml:space="preserve">　指导教师签名：</w:t>
      </w:r>
      <w:r>
        <w:rPr>
          <w:rFonts w:ascii="宋体" w:hint="eastAsia"/>
          <w:bCs/>
          <w:sz w:val="24"/>
          <w:u w:val="single"/>
        </w:rPr>
        <w:t xml:space="preserve">　　　　　　</w:t>
      </w:r>
    </w:p>
    <w:p w:rsidR="001C30E3" w:rsidRDefault="00D65D36">
      <w:pPr>
        <w:spacing w:line="360" w:lineRule="auto"/>
        <w:ind w:firstLine="482"/>
        <w:rPr>
          <w:rFonts w:ascii="宋体"/>
          <w:bCs/>
          <w:sz w:val="24"/>
          <w:u w:val="single"/>
        </w:rPr>
      </w:pPr>
      <w:r>
        <w:rPr>
          <w:rFonts w:ascii="宋体" w:hint="eastAsia"/>
          <w:bCs/>
          <w:sz w:val="24"/>
        </w:rPr>
        <w:t>日　        　期：</w:t>
      </w:r>
      <w:r>
        <w:rPr>
          <w:rFonts w:ascii="宋体" w:hint="eastAsia"/>
          <w:bCs/>
          <w:sz w:val="24"/>
          <w:u w:val="single"/>
        </w:rPr>
        <w:t xml:space="preserve">　　　　</w:t>
      </w:r>
      <w:r>
        <w:rPr>
          <w:rFonts w:ascii="宋体" w:hint="eastAsia"/>
          <w:bCs/>
          <w:sz w:val="24"/>
        </w:rPr>
        <w:t xml:space="preserve">  日</w:t>
      </w:r>
      <w:proofErr w:type="gramStart"/>
      <w:r>
        <w:rPr>
          <w:rFonts w:ascii="宋体" w:hint="eastAsia"/>
          <w:bCs/>
          <w:sz w:val="24"/>
        </w:rPr>
        <w:t xml:space="preserve">　　　　</w:t>
      </w:r>
      <w:proofErr w:type="gramEnd"/>
      <w:r>
        <w:rPr>
          <w:rFonts w:ascii="宋体" w:hint="eastAsia"/>
          <w:bCs/>
          <w:sz w:val="24"/>
        </w:rPr>
        <w:t>期：</w:t>
      </w:r>
      <w:r>
        <w:rPr>
          <w:rFonts w:ascii="宋体" w:hint="eastAsia"/>
          <w:bCs/>
          <w:sz w:val="24"/>
          <w:u w:val="single"/>
        </w:rPr>
        <w:t xml:space="preserve">　　　  　　</w:t>
      </w:r>
    </w:p>
    <w:p w:rsidR="001C30E3" w:rsidRDefault="001C30E3">
      <w:pPr>
        <w:spacing w:line="300" w:lineRule="auto"/>
        <w:ind w:firstLine="480"/>
        <w:rPr>
          <w:rFonts w:ascii="宋体"/>
          <w:bCs/>
          <w:u w:val="single"/>
        </w:rPr>
      </w:pPr>
    </w:p>
    <w:p w:rsidR="001C30E3" w:rsidRDefault="001C30E3">
      <w:pPr>
        <w:spacing w:line="300" w:lineRule="auto"/>
        <w:ind w:firstLine="480"/>
        <w:rPr>
          <w:rFonts w:ascii="宋体"/>
          <w:bCs/>
          <w:u w:val="single"/>
        </w:rPr>
      </w:pPr>
    </w:p>
    <w:p w:rsidR="001C30E3" w:rsidRDefault="001C30E3"/>
    <w:p w:rsidR="001C30E3" w:rsidRDefault="001C30E3"/>
    <w:p w:rsidR="001C30E3" w:rsidRDefault="001C30E3">
      <w:pPr>
        <w:snapToGrid w:val="0"/>
        <w:spacing w:line="360" w:lineRule="auto"/>
        <w:rPr>
          <w:rFonts w:ascii="黑体" w:eastAsia="黑体"/>
          <w:b/>
          <w:sz w:val="32"/>
          <w:szCs w:val="20"/>
        </w:rPr>
      </w:pPr>
    </w:p>
    <w:p w:rsidR="001C30E3" w:rsidRDefault="001C30E3">
      <w:pPr>
        <w:snapToGrid w:val="0"/>
        <w:spacing w:line="360" w:lineRule="auto"/>
        <w:jc w:val="center"/>
        <w:rPr>
          <w:rFonts w:ascii="黑体" w:eastAsia="黑体"/>
          <w:b/>
          <w:sz w:val="32"/>
          <w:szCs w:val="20"/>
        </w:rPr>
      </w:pPr>
    </w:p>
    <w:p w:rsidR="001C30E3" w:rsidRDefault="001C30E3">
      <w:pPr>
        <w:snapToGrid w:val="0"/>
        <w:spacing w:line="360" w:lineRule="auto"/>
        <w:jc w:val="center"/>
        <w:rPr>
          <w:rFonts w:ascii="黑体" w:eastAsia="黑体"/>
          <w:b/>
          <w:sz w:val="32"/>
          <w:szCs w:val="20"/>
        </w:rPr>
      </w:pPr>
    </w:p>
    <w:p w:rsidR="001C30E3" w:rsidRDefault="00D65D36">
      <w:pPr>
        <w:jc w:val="center"/>
        <w:rPr>
          <w:rFonts w:ascii="黑体" w:eastAsia="黑体"/>
          <w:b/>
          <w:sz w:val="32"/>
          <w:szCs w:val="20"/>
        </w:rPr>
      </w:pPr>
      <w:r>
        <w:rPr>
          <w:rFonts w:ascii="黑体" w:eastAsia="黑体" w:hint="eastAsia"/>
          <w:b/>
          <w:sz w:val="32"/>
          <w:szCs w:val="20"/>
        </w:rPr>
        <w:lastRenderedPageBreak/>
        <w:t>摘      要</w:t>
      </w:r>
    </w:p>
    <w:p w:rsidR="001C30E3" w:rsidRDefault="001C30E3">
      <w:pPr>
        <w:jc w:val="center"/>
        <w:rPr>
          <w:rFonts w:ascii="黑体" w:eastAsia="黑体"/>
          <w:b/>
          <w:sz w:val="32"/>
          <w:szCs w:val="20"/>
        </w:rPr>
      </w:pPr>
    </w:p>
    <w:p w:rsidR="001C30E3" w:rsidRDefault="001C30E3">
      <w:pPr>
        <w:jc w:val="center"/>
        <w:rPr>
          <w:rFonts w:ascii="黑体" w:eastAsia="黑体"/>
          <w:b/>
          <w:sz w:val="32"/>
          <w:szCs w:val="20"/>
        </w:rPr>
      </w:pPr>
    </w:p>
    <w:p w:rsidR="001C30E3" w:rsidRDefault="00D65D36">
      <w:pPr>
        <w:spacing w:line="360" w:lineRule="auto"/>
        <w:ind w:firstLineChars="200" w:firstLine="480"/>
        <w:rPr>
          <w:rFonts w:ascii="宋体" w:hAnsiTheme="minorEastAsia"/>
          <w:sz w:val="24"/>
        </w:rPr>
      </w:pPr>
      <w:r>
        <w:rPr>
          <w:rFonts w:ascii="宋体" w:hAnsiTheme="minorEastAsia" w:hint="eastAsia"/>
          <w:sz w:val="24"/>
        </w:rPr>
        <w:t>“粉丝的文化”追根溯源来讲其实就是崇拜文化的一种演变。古往今来，这样的现象其实在每个文化中很多不同的年龄层都有不同层次的存在。但自从社会不断的发展，经济越发繁荣，这样对大众的影响力和作用就比以前高了许多。</w:t>
      </w:r>
    </w:p>
    <w:p w:rsidR="001C30E3" w:rsidRPr="00073922" w:rsidRDefault="00D65D36" w:rsidP="00073922">
      <w:pPr>
        <w:spacing w:line="360" w:lineRule="auto"/>
        <w:ind w:firstLineChars="200" w:firstLine="480"/>
        <w:rPr>
          <w:rFonts w:ascii="宋体" w:hAnsiTheme="minorEastAsia"/>
          <w:sz w:val="22"/>
        </w:rPr>
      </w:pPr>
      <w:r>
        <w:rPr>
          <w:rFonts w:ascii="宋体" w:hAnsiTheme="minorEastAsia" w:hint="eastAsia"/>
          <w:sz w:val="24"/>
        </w:rPr>
        <w:t>现如今的</w:t>
      </w:r>
      <w:proofErr w:type="gramStart"/>
      <w:r>
        <w:rPr>
          <w:rFonts w:ascii="宋体" w:hAnsiTheme="minorEastAsia" w:hint="eastAsia"/>
          <w:sz w:val="24"/>
        </w:rPr>
        <w:t>饭圈拥有</w:t>
      </w:r>
      <w:proofErr w:type="gramEnd"/>
      <w:r>
        <w:rPr>
          <w:rFonts w:ascii="宋体" w:hAnsiTheme="minorEastAsia" w:hint="eastAsia"/>
          <w:sz w:val="24"/>
        </w:rPr>
        <w:t>着非常完善的组织结构，能够迅速投入到偶像生产的各个环节中，选秀节目背后</w:t>
      </w:r>
      <w:proofErr w:type="gramStart"/>
      <w:r>
        <w:rPr>
          <w:rFonts w:ascii="宋体" w:hAnsiTheme="minorEastAsia" w:hint="eastAsia"/>
          <w:sz w:val="24"/>
        </w:rPr>
        <w:t>的饭圈甚至</w:t>
      </w:r>
      <w:proofErr w:type="gramEnd"/>
      <w:r>
        <w:rPr>
          <w:rFonts w:ascii="宋体" w:hAnsiTheme="minorEastAsia" w:hint="eastAsia"/>
          <w:sz w:val="24"/>
        </w:rPr>
        <w:t>能够决定偶像的“生死存亡”。在一档名为偶像养成选秀的综艺节目中，粉丝们有着强烈的互动和参与心理、投射的心理、自我实现的心理等深层次的社会心理影响因素，</w:t>
      </w:r>
      <w:proofErr w:type="gramStart"/>
      <w:r>
        <w:rPr>
          <w:rFonts w:ascii="宋体" w:hAnsiTheme="minorEastAsia" w:hint="eastAsia"/>
          <w:sz w:val="24"/>
        </w:rPr>
        <w:t>饭圈的</w:t>
      </w:r>
      <w:proofErr w:type="gramEnd"/>
      <w:r>
        <w:rPr>
          <w:rFonts w:ascii="宋体" w:hAnsiTheme="minorEastAsia" w:hint="eastAsia"/>
          <w:sz w:val="24"/>
        </w:rPr>
        <w:t>成因和传播方式也值得深究。</w:t>
      </w:r>
    </w:p>
    <w:p w:rsidR="001C30E3" w:rsidRDefault="00D65D36">
      <w:pPr>
        <w:spacing w:line="360" w:lineRule="auto"/>
        <w:ind w:firstLineChars="200" w:firstLine="480"/>
        <w:rPr>
          <w:rFonts w:ascii="宋体" w:hAnsiTheme="minorEastAsia"/>
          <w:sz w:val="24"/>
        </w:rPr>
      </w:pPr>
      <w:r>
        <w:rPr>
          <w:rFonts w:ascii="宋体" w:hAnsiTheme="minorEastAsia" w:hint="eastAsia"/>
          <w:sz w:val="24"/>
        </w:rPr>
        <w:t>偶像选秀节目的超高热度离不开蓬勃发展</w:t>
      </w:r>
      <w:proofErr w:type="gramStart"/>
      <w:r>
        <w:rPr>
          <w:rFonts w:ascii="宋体" w:hAnsiTheme="minorEastAsia" w:hint="eastAsia"/>
          <w:sz w:val="24"/>
        </w:rPr>
        <w:t>的饭圈文化</w:t>
      </w:r>
      <w:proofErr w:type="gramEnd"/>
      <w:r>
        <w:rPr>
          <w:rFonts w:ascii="宋体" w:hAnsiTheme="minorEastAsia" w:hint="eastAsia"/>
          <w:sz w:val="24"/>
        </w:rPr>
        <w:t>。近日，</w:t>
      </w:r>
      <w:proofErr w:type="gramStart"/>
      <w:r>
        <w:rPr>
          <w:rFonts w:ascii="宋体" w:hAnsiTheme="minorEastAsia" w:hint="eastAsia"/>
          <w:sz w:val="24"/>
        </w:rPr>
        <w:t>选秀类综</w:t>
      </w:r>
      <w:proofErr w:type="gramEnd"/>
      <w:r>
        <w:rPr>
          <w:rFonts w:ascii="宋体" w:hAnsiTheme="minorEastAsia" w:hint="eastAsia"/>
          <w:sz w:val="24"/>
        </w:rPr>
        <w:t>艺节目中饭</w:t>
      </w:r>
      <w:proofErr w:type="gramStart"/>
      <w:r>
        <w:rPr>
          <w:rFonts w:ascii="宋体" w:hAnsiTheme="minorEastAsia" w:hint="eastAsia"/>
          <w:sz w:val="24"/>
        </w:rPr>
        <w:t>圈文化</w:t>
      </w:r>
      <w:proofErr w:type="gramEnd"/>
      <w:r>
        <w:rPr>
          <w:rFonts w:ascii="宋体" w:hAnsiTheme="minorEastAsia" w:hint="eastAsia"/>
          <w:sz w:val="24"/>
        </w:rPr>
        <w:t>带来的社会影响持续加大。我想从传播学视角研究我国偶像选秀节目下饭</w:t>
      </w:r>
      <w:proofErr w:type="gramStart"/>
      <w:r>
        <w:rPr>
          <w:rFonts w:ascii="宋体" w:hAnsiTheme="minorEastAsia" w:hint="eastAsia"/>
          <w:sz w:val="24"/>
        </w:rPr>
        <w:t>圈文化</w:t>
      </w:r>
      <w:proofErr w:type="gramEnd"/>
      <w:r>
        <w:rPr>
          <w:rFonts w:ascii="宋体" w:hAnsiTheme="minorEastAsia" w:hint="eastAsia"/>
          <w:sz w:val="24"/>
        </w:rPr>
        <w:t>产生的深层次原因，分析</w:t>
      </w:r>
      <w:proofErr w:type="gramStart"/>
      <w:r>
        <w:rPr>
          <w:rFonts w:ascii="宋体" w:hAnsiTheme="minorEastAsia" w:hint="eastAsia"/>
          <w:sz w:val="24"/>
        </w:rPr>
        <w:t>饭圈文化</w:t>
      </w:r>
      <w:proofErr w:type="gramEnd"/>
      <w:r>
        <w:rPr>
          <w:rFonts w:ascii="宋体" w:hAnsiTheme="minorEastAsia" w:hint="eastAsia"/>
          <w:sz w:val="24"/>
        </w:rPr>
        <w:t>的发展方向。</w:t>
      </w:r>
    </w:p>
    <w:p w:rsidR="001C30E3" w:rsidRDefault="001C30E3">
      <w:pPr>
        <w:snapToGrid w:val="0"/>
        <w:spacing w:line="360" w:lineRule="auto"/>
        <w:ind w:firstLineChars="200" w:firstLine="480"/>
        <w:rPr>
          <w:rFonts w:asciiTheme="minorEastAsia" w:eastAsiaTheme="minorEastAsia" w:hAnsiTheme="minorEastAsia"/>
          <w:sz w:val="24"/>
        </w:rPr>
      </w:pPr>
    </w:p>
    <w:p w:rsidR="001C30E3" w:rsidRDefault="001C30E3">
      <w:pPr>
        <w:snapToGrid w:val="0"/>
        <w:spacing w:line="360" w:lineRule="auto"/>
        <w:ind w:firstLineChars="200" w:firstLine="480"/>
        <w:rPr>
          <w:rFonts w:asciiTheme="minorEastAsia" w:eastAsiaTheme="minorEastAsia" w:hAnsiTheme="minorEastAsia"/>
          <w:sz w:val="24"/>
        </w:rPr>
      </w:pPr>
    </w:p>
    <w:p w:rsidR="001C30E3" w:rsidRDefault="00D65D36">
      <w:pPr>
        <w:spacing w:afterLines="50" w:after="156" w:line="360" w:lineRule="auto"/>
        <w:ind w:firstLineChars="200" w:firstLine="482"/>
        <w:rPr>
          <w:szCs w:val="20"/>
        </w:rPr>
      </w:pPr>
      <w:r>
        <w:rPr>
          <w:rFonts w:ascii="黑体" w:eastAsia="黑体" w:hint="eastAsia"/>
          <w:b/>
          <w:sz w:val="24"/>
        </w:rPr>
        <w:t>关键词：</w:t>
      </w:r>
      <w:proofErr w:type="gramStart"/>
      <w:r>
        <w:rPr>
          <w:rFonts w:ascii="宋体" w:hint="eastAsia"/>
          <w:sz w:val="24"/>
        </w:rPr>
        <w:t>饭圈文化</w:t>
      </w:r>
      <w:proofErr w:type="gramEnd"/>
      <w:r>
        <w:rPr>
          <w:rFonts w:ascii="宋体" w:hint="eastAsia"/>
          <w:sz w:val="24"/>
        </w:rPr>
        <w:t>；身份认同；传播学；粉丝与偶像</w:t>
      </w:r>
    </w:p>
    <w:p w:rsidR="001C30E3" w:rsidRDefault="001C30E3">
      <w:pPr>
        <w:jc w:val="center"/>
        <w:rPr>
          <w:rFonts w:eastAsia="楷体_GB2312"/>
          <w:b/>
          <w:sz w:val="32"/>
          <w:szCs w:val="32"/>
        </w:rPr>
        <w:sectPr w:rsidR="001C30E3" w:rsidSect="00C06AB8">
          <w:headerReference w:type="default" r:id="rId14"/>
          <w:footerReference w:type="default" r:id="rId15"/>
          <w:pgSz w:w="11906" w:h="16838"/>
          <w:pgMar w:top="1440" w:right="1800" w:bottom="1440" w:left="1800" w:header="851" w:footer="992" w:gutter="0"/>
          <w:pgNumType w:start="1"/>
          <w:cols w:space="425"/>
          <w:titlePg/>
          <w:docGrid w:type="lines" w:linePitch="312"/>
        </w:sectPr>
      </w:pPr>
    </w:p>
    <w:p w:rsidR="001C30E3" w:rsidRDefault="00D65D36">
      <w:pPr>
        <w:jc w:val="center"/>
        <w:rPr>
          <w:rFonts w:eastAsia="楷体_GB2312"/>
          <w:b/>
          <w:sz w:val="32"/>
          <w:szCs w:val="32"/>
        </w:rPr>
      </w:pPr>
      <w:r>
        <w:rPr>
          <w:rFonts w:eastAsia="楷体_GB2312"/>
          <w:b/>
          <w:sz w:val="32"/>
          <w:szCs w:val="32"/>
        </w:rPr>
        <w:lastRenderedPageBreak/>
        <w:t>Abstract</w:t>
      </w:r>
    </w:p>
    <w:p w:rsidR="001C30E3" w:rsidRDefault="001C30E3">
      <w:pPr>
        <w:snapToGrid w:val="0"/>
        <w:spacing w:line="360" w:lineRule="auto"/>
        <w:rPr>
          <w:rFonts w:eastAsia="楷体_GB2312"/>
          <w:sz w:val="24"/>
          <w:szCs w:val="20"/>
        </w:rPr>
      </w:pPr>
    </w:p>
    <w:p w:rsidR="001C30E3" w:rsidRDefault="001C30E3">
      <w:pPr>
        <w:snapToGrid w:val="0"/>
        <w:spacing w:line="360" w:lineRule="auto"/>
        <w:rPr>
          <w:rFonts w:eastAsia="楷体_GB2312"/>
          <w:sz w:val="32"/>
          <w:szCs w:val="32"/>
        </w:rPr>
      </w:pPr>
    </w:p>
    <w:p w:rsidR="001C30E3" w:rsidRDefault="00D65D36">
      <w:pPr>
        <w:spacing w:line="360" w:lineRule="auto"/>
        <w:ind w:firstLine="420"/>
        <w:rPr>
          <w:rFonts w:eastAsia="楷体_GB2312"/>
          <w:sz w:val="24"/>
          <w:szCs w:val="20"/>
        </w:rPr>
      </w:pPr>
      <w:r>
        <w:rPr>
          <w:rFonts w:eastAsia="楷体_GB2312"/>
          <w:sz w:val="24"/>
          <w:szCs w:val="20"/>
        </w:rPr>
        <w:t>"The culture of fans" is actually an evolution of worship culture. Through the ages, this phenomenon actually exists at different levels in many different age groups in every culture. But since the continuous development of society, the economy is more and more prosperous, so that the influence and function of the public is much higher than before.</w:t>
      </w:r>
    </w:p>
    <w:p w:rsidR="001C30E3" w:rsidRDefault="00D65D36">
      <w:pPr>
        <w:spacing w:line="360" w:lineRule="auto"/>
        <w:ind w:firstLine="420"/>
        <w:rPr>
          <w:rFonts w:eastAsia="楷体_GB2312"/>
          <w:sz w:val="24"/>
          <w:szCs w:val="20"/>
        </w:rPr>
      </w:pPr>
      <w:r>
        <w:rPr>
          <w:rFonts w:eastAsia="楷体_GB2312"/>
          <w:sz w:val="24"/>
          <w:szCs w:val="20"/>
        </w:rPr>
        <w:t>Nowadays, the fan circle has a very perfect organizational structure, which can be quickly put into all aspects of the idol production. The fan circle behind the talent show can even decide the "life and death" of the idol. In a variety show of idol cultivation talent show, fans have strong psychological factors such as interactive participation psychology, projection psychology, self-realization psychology, etc. The cause of fan circle and the way of transmission are also worth studying deeply.</w:t>
      </w:r>
    </w:p>
    <w:p w:rsidR="001C30E3" w:rsidRDefault="00D65D36" w:rsidP="00073922">
      <w:pPr>
        <w:spacing w:line="360" w:lineRule="auto"/>
        <w:ind w:firstLine="420"/>
        <w:rPr>
          <w:rFonts w:eastAsia="楷体_GB2312"/>
          <w:sz w:val="24"/>
          <w:szCs w:val="20"/>
        </w:rPr>
      </w:pPr>
      <w:r>
        <w:rPr>
          <w:rFonts w:eastAsia="楷体_GB2312"/>
          <w:sz w:val="24"/>
          <w:szCs w:val="20"/>
        </w:rPr>
        <w:t>The popularity of idol shows cannot be separated from the booming fan circle culture. Recently, the social influence brought by the culture of the dinner circle of talent show variety shows continues to</w:t>
      </w:r>
      <w:r>
        <w:rPr>
          <w:rFonts w:eastAsia="楷体_GB2312" w:hint="eastAsia"/>
          <w:sz w:val="24"/>
          <w:szCs w:val="20"/>
        </w:rPr>
        <w:t xml:space="preserve"> </w:t>
      </w:r>
      <w:r>
        <w:rPr>
          <w:rFonts w:eastAsia="楷体_GB2312"/>
          <w:sz w:val="24"/>
          <w:szCs w:val="20"/>
        </w:rPr>
        <w:t>increase. From the perspective of communication, I want to study the deep-seated reasons for the generation of the fan circle culture in China's idol talent shows, and analyze the development direction of the fan circle culture.</w:t>
      </w:r>
    </w:p>
    <w:p w:rsidR="001C30E3" w:rsidRDefault="001C30E3">
      <w:pPr>
        <w:spacing w:line="360" w:lineRule="auto"/>
        <w:ind w:firstLineChars="200" w:firstLine="480"/>
        <w:rPr>
          <w:rFonts w:eastAsia="楷体_GB2312"/>
          <w:sz w:val="24"/>
          <w:szCs w:val="20"/>
          <w:highlight w:val="yellow"/>
        </w:rPr>
      </w:pPr>
    </w:p>
    <w:p w:rsidR="001C30E3" w:rsidRDefault="001C30E3">
      <w:pPr>
        <w:spacing w:line="360" w:lineRule="auto"/>
        <w:ind w:firstLineChars="200" w:firstLine="480"/>
        <w:rPr>
          <w:rFonts w:eastAsia="楷体_GB2312"/>
          <w:sz w:val="24"/>
          <w:szCs w:val="20"/>
          <w:highlight w:val="yellow"/>
        </w:rPr>
      </w:pPr>
    </w:p>
    <w:p w:rsidR="001C30E3" w:rsidRDefault="00D65D36">
      <w:pPr>
        <w:spacing w:line="360" w:lineRule="auto"/>
        <w:ind w:firstLine="420"/>
        <w:rPr>
          <w:rFonts w:eastAsia="楷体_GB2312"/>
          <w:sz w:val="24"/>
        </w:rPr>
      </w:pPr>
      <w:r>
        <w:rPr>
          <w:rFonts w:eastAsia="楷体_GB2312"/>
          <w:b/>
          <w:sz w:val="24"/>
        </w:rPr>
        <w:t>Key Words:</w:t>
      </w:r>
      <w:r>
        <w:rPr>
          <w:rFonts w:eastAsia="楷体_GB2312" w:hint="eastAsia"/>
          <w:b/>
          <w:sz w:val="24"/>
        </w:rPr>
        <w:t xml:space="preserve"> </w:t>
      </w:r>
      <w:r>
        <w:rPr>
          <w:sz w:val="24"/>
        </w:rPr>
        <w:t>Fandom Culture</w:t>
      </w:r>
      <w:proofErr w:type="gramStart"/>
      <w:r>
        <w:rPr>
          <w:rFonts w:hint="eastAsia"/>
          <w:sz w:val="24"/>
        </w:rPr>
        <w:t xml:space="preserve">;  </w:t>
      </w:r>
      <w:r>
        <w:rPr>
          <w:sz w:val="24"/>
          <w:szCs w:val="20"/>
        </w:rPr>
        <w:t>Identity</w:t>
      </w:r>
      <w:proofErr w:type="gramEnd"/>
      <w:r>
        <w:rPr>
          <w:rFonts w:hint="eastAsia"/>
          <w:sz w:val="24"/>
          <w:szCs w:val="20"/>
        </w:rPr>
        <w:t xml:space="preserve">;  </w:t>
      </w:r>
      <w:r>
        <w:rPr>
          <w:sz w:val="24"/>
          <w:szCs w:val="20"/>
        </w:rPr>
        <w:t>Communication</w:t>
      </w:r>
      <w:r>
        <w:rPr>
          <w:rFonts w:hint="eastAsia"/>
          <w:sz w:val="24"/>
          <w:szCs w:val="20"/>
        </w:rPr>
        <w:t xml:space="preserve">;  </w:t>
      </w:r>
      <w:r>
        <w:rPr>
          <w:sz w:val="24"/>
          <w:szCs w:val="20"/>
        </w:rPr>
        <w:t>Fans and Idol</w:t>
      </w:r>
    </w:p>
    <w:p w:rsidR="001C30E3" w:rsidRDefault="001C30E3">
      <w:pPr>
        <w:pStyle w:val="10"/>
        <w:jc w:val="both"/>
        <w:sectPr w:rsidR="001C30E3" w:rsidSect="00C06AB8">
          <w:headerReference w:type="default" r:id="rId16"/>
          <w:footerReference w:type="default" r:id="rId17"/>
          <w:pgSz w:w="11906" w:h="16838"/>
          <w:pgMar w:top="1440" w:right="1800" w:bottom="1440" w:left="1800" w:header="851" w:footer="992" w:gutter="0"/>
          <w:pgNumType w:start="1"/>
          <w:cols w:space="425"/>
          <w:docGrid w:type="lines" w:linePitch="312"/>
        </w:sectPr>
      </w:pPr>
    </w:p>
    <w:bookmarkStart w:id="2" w:name="_Toc71968025" w:displacedByCustomXml="next"/>
    <w:bookmarkStart w:id="3" w:name="_Toc71968167" w:displacedByCustomXml="next"/>
    <w:sdt>
      <w:sdtPr>
        <w:rPr>
          <w:rFonts w:ascii="Times New Roman" w:eastAsia="宋体" w:hAnsi="Times New Roman" w:cs="Times New Roman"/>
          <w:b w:val="0"/>
          <w:bCs w:val="0"/>
          <w:color w:val="auto"/>
          <w:kern w:val="2"/>
          <w:sz w:val="21"/>
          <w:szCs w:val="24"/>
          <w:lang w:val="zh-CN"/>
        </w:rPr>
        <w:id w:val="-499422022"/>
        <w:docPartObj>
          <w:docPartGallery w:val="Table of Contents"/>
          <w:docPartUnique/>
        </w:docPartObj>
      </w:sdtPr>
      <w:sdtEndPr/>
      <w:sdtContent>
        <w:p w:rsidR="00E42120" w:rsidRPr="00A34E42" w:rsidRDefault="00E42120">
          <w:pPr>
            <w:pStyle w:val="TOC2"/>
            <w:keepNext w:val="0"/>
            <w:keepLines w:val="0"/>
            <w:spacing w:before="0" w:line="360" w:lineRule="auto"/>
            <w:jc w:val="center"/>
            <w:rPr>
              <w:rFonts w:ascii="黑体" w:eastAsia="黑体" w:hAnsi="黑体"/>
              <w:lang w:val="zh-CN"/>
            </w:rPr>
          </w:pPr>
          <w:r w:rsidRPr="00A34E42">
            <w:rPr>
              <w:rFonts w:ascii="黑体" w:eastAsia="黑体" w:hAnsi="黑体"/>
              <w:color w:val="auto"/>
              <w:sz w:val="32"/>
              <w:lang w:val="zh-CN"/>
            </w:rPr>
            <w:t>目</w:t>
          </w:r>
          <w:r w:rsidRPr="00A34E42">
            <w:rPr>
              <w:rFonts w:ascii="黑体" w:eastAsia="黑体" w:hAnsi="黑体" w:hint="eastAsia"/>
              <w:color w:val="auto"/>
              <w:sz w:val="32"/>
              <w:lang w:val="zh-CN"/>
            </w:rPr>
            <w:t xml:space="preserve">      </w:t>
          </w:r>
          <w:r w:rsidRPr="00A34E42">
            <w:rPr>
              <w:rFonts w:ascii="黑体" w:eastAsia="黑体" w:hAnsi="黑体"/>
              <w:color w:val="auto"/>
              <w:sz w:val="32"/>
              <w:lang w:val="zh-CN"/>
            </w:rPr>
            <w:t>录</w:t>
          </w:r>
        </w:p>
        <w:p w:rsidR="00E42120" w:rsidRDefault="00E42120">
          <w:pPr>
            <w:rPr>
              <w:lang w:val="zh-CN"/>
            </w:rPr>
          </w:pPr>
        </w:p>
        <w:p w:rsidR="00E42120" w:rsidRPr="008F6F00" w:rsidRDefault="00E42120" w:rsidP="008F6F00">
          <w:pPr>
            <w:spacing w:line="360" w:lineRule="auto"/>
            <w:rPr>
              <w:rFonts w:asciiTheme="majorEastAsia" w:eastAsiaTheme="majorEastAsia" w:hAnsiTheme="majorEastAsia"/>
              <w:sz w:val="24"/>
              <w:lang w:val="zh-CN"/>
            </w:rPr>
          </w:pPr>
        </w:p>
        <w:p w:rsidR="008F6F00" w:rsidRPr="008F6F00" w:rsidRDefault="00E42120" w:rsidP="008F6F00">
          <w:pPr>
            <w:pStyle w:val="10"/>
            <w:ind w:firstLine="0"/>
            <w:rPr>
              <w:rFonts w:asciiTheme="majorEastAsia" w:eastAsiaTheme="majorEastAsia" w:hAnsiTheme="majorEastAsia" w:cstheme="minorBidi"/>
              <w:b w:val="0"/>
              <w:noProof/>
              <w:sz w:val="24"/>
              <w:szCs w:val="24"/>
            </w:rPr>
          </w:pPr>
          <w:r w:rsidRPr="008F6F00">
            <w:rPr>
              <w:rFonts w:asciiTheme="majorEastAsia" w:eastAsiaTheme="majorEastAsia" w:hAnsiTheme="majorEastAsia" w:cs="宋体" w:hint="eastAsia"/>
              <w:b w:val="0"/>
              <w:sz w:val="24"/>
              <w:szCs w:val="24"/>
            </w:rPr>
            <w:fldChar w:fldCharType="begin"/>
          </w:r>
          <w:r w:rsidRPr="008F6F00">
            <w:rPr>
              <w:rFonts w:asciiTheme="majorEastAsia" w:eastAsiaTheme="majorEastAsia" w:hAnsiTheme="majorEastAsia" w:cs="宋体" w:hint="eastAsia"/>
              <w:b w:val="0"/>
              <w:sz w:val="24"/>
              <w:szCs w:val="24"/>
            </w:rPr>
            <w:instrText xml:space="preserve"> TOC \o "1-3" \h \z \u </w:instrText>
          </w:r>
          <w:r w:rsidRPr="008F6F00">
            <w:rPr>
              <w:rFonts w:asciiTheme="majorEastAsia" w:eastAsiaTheme="majorEastAsia" w:hAnsiTheme="majorEastAsia" w:cs="宋体" w:hint="eastAsia"/>
              <w:b w:val="0"/>
              <w:sz w:val="24"/>
              <w:szCs w:val="24"/>
            </w:rPr>
            <w:fldChar w:fldCharType="separate"/>
          </w:r>
          <w:hyperlink w:anchor="_Toc72269306" w:history="1">
            <w:r w:rsidR="008F6F00" w:rsidRPr="0061111F">
              <w:rPr>
                <w:rStyle w:val="aa"/>
                <w:rFonts w:asciiTheme="majorEastAsia" w:eastAsiaTheme="majorEastAsia" w:hAnsiTheme="majorEastAsia" w:hint="eastAsia"/>
                <w:noProof/>
                <w:sz w:val="24"/>
                <w:szCs w:val="24"/>
              </w:rPr>
              <w:t>引</w:t>
            </w:r>
            <w:r w:rsidR="008F6F00" w:rsidRPr="0061111F">
              <w:rPr>
                <w:rStyle w:val="aa"/>
                <w:rFonts w:asciiTheme="majorEastAsia" w:eastAsiaTheme="majorEastAsia" w:hAnsiTheme="majorEastAsia"/>
                <w:noProof/>
                <w:sz w:val="24"/>
                <w:szCs w:val="24"/>
              </w:rPr>
              <w:t xml:space="preserve">      </w:t>
            </w:r>
            <w:r w:rsidR="008F6F00" w:rsidRPr="0061111F">
              <w:rPr>
                <w:rStyle w:val="aa"/>
                <w:rFonts w:asciiTheme="majorEastAsia" w:eastAsiaTheme="majorEastAsia" w:hAnsiTheme="majorEastAsia" w:hint="eastAsia"/>
                <w:noProof/>
                <w:sz w:val="24"/>
                <w:szCs w:val="24"/>
              </w:rPr>
              <w:t>言</w:t>
            </w:r>
            <w:r w:rsidR="008F6F00" w:rsidRPr="008F6F00">
              <w:rPr>
                <w:rFonts w:asciiTheme="majorEastAsia" w:eastAsiaTheme="majorEastAsia" w:hAnsiTheme="majorEastAsia"/>
                <w:b w:val="0"/>
                <w:noProof/>
                <w:webHidden/>
                <w:sz w:val="24"/>
                <w:szCs w:val="24"/>
              </w:rPr>
              <w:tab/>
            </w:r>
            <w:r w:rsidR="008F6F00" w:rsidRPr="008F6F00">
              <w:rPr>
                <w:rFonts w:asciiTheme="majorEastAsia" w:eastAsiaTheme="majorEastAsia" w:hAnsiTheme="majorEastAsia"/>
                <w:b w:val="0"/>
                <w:noProof/>
                <w:webHidden/>
                <w:sz w:val="24"/>
                <w:szCs w:val="24"/>
              </w:rPr>
              <w:fldChar w:fldCharType="begin"/>
            </w:r>
            <w:r w:rsidR="008F6F00" w:rsidRPr="008F6F00">
              <w:rPr>
                <w:rFonts w:asciiTheme="majorEastAsia" w:eastAsiaTheme="majorEastAsia" w:hAnsiTheme="majorEastAsia"/>
                <w:b w:val="0"/>
                <w:noProof/>
                <w:webHidden/>
                <w:sz w:val="24"/>
                <w:szCs w:val="24"/>
              </w:rPr>
              <w:instrText xml:space="preserve"> PAGEREF _Toc72269306 \h </w:instrText>
            </w:r>
            <w:r w:rsidR="008F6F00" w:rsidRPr="008F6F00">
              <w:rPr>
                <w:rFonts w:asciiTheme="majorEastAsia" w:eastAsiaTheme="majorEastAsia" w:hAnsiTheme="majorEastAsia"/>
                <w:b w:val="0"/>
                <w:noProof/>
                <w:webHidden/>
                <w:sz w:val="24"/>
                <w:szCs w:val="24"/>
              </w:rPr>
            </w:r>
            <w:r w:rsidR="008F6F00" w:rsidRPr="008F6F00">
              <w:rPr>
                <w:rFonts w:asciiTheme="majorEastAsia" w:eastAsiaTheme="majorEastAsia" w:hAnsiTheme="majorEastAsia"/>
                <w:b w:val="0"/>
                <w:noProof/>
                <w:webHidden/>
                <w:sz w:val="24"/>
                <w:szCs w:val="24"/>
              </w:rPr>
              <w:fldChar w:fldCharType="separate"/>
            </w:r>
            <w:r w:rsidR="008B4541">
              <w:rPr>
                <w:rFonts w:asciiTheme="majorEastAsia" w:eastAsiaTheme="majorEastAsia" w:hAnsiTheme="majorEastAsia"/>
                <w:b w:val="0"/>
                <w:noProof/>
                <w:webHidden/>
                <w:sz w:val="24"/>
                <w:szCs w:val="24"/>
              </w:rPr>
              <w:t>（1）</w:t>
            </w:r>
            <w:r w:rsidR="008F6F00" w:rsidRPr="008F6F00">
              <w:rPr>
                <w:rFonts w:asciiTheme="majorEastAsia" w:eastAsiaTheme="majorEastAsia" w:hAnsiTheme="majorEastAsia"/>
                <w:b w:val="0"/>
                <w:noProof/>
                <w:webHidden/>
                <w:sz w:val="24"/>
                <w:szCs w:val="24"/>
              </w:rPr>
              <w:fldChar w:fldCharType="end"/>
            </w:r>
          </w:hyperlink>
        </w:p>
        <w:p w:rsidR="008F6F00" w:rsidRPr="008F6F00" w:rsidRDefault="00D94E91" w:rsidP="008F6F00">
          <w:pPr>
            <w:pStyle w:val="10"/>
            <w:ind w:firstLine="0"/>
            <w:rPr>
              <w:rFonts w:asciiTheme="majorEastAsia" w:eastAsiaTheme="majorEastAsia" w:hAnsiTheme="majorEastAsia" w:cstheme="minorBidi"/>
              <w:b w:val="0"/>
              <w:noProof/>
              <w:sz w:val="24"/>
              <w:szCs w:val="24"/>
            </w:rPr>
          </w:pPr>
          <w:hyperlink w:anchor="_Toc72269307" w:history="1">
            <w:r w:rsidR="008F6F00" w:rsidRPr="0061111F">
              <w:rPr>
                <w:rStyle w:val="aa"/>
                <w:rFonts w:asciiTheme="majorEastAsia" w:eastAsiaTheme="majorEastAsia" w:hAnsiTheme="majorEastAsia" w:hint="eastAsia"/>
                <w:noProof/>
                <w:sz w:val="24"/>
                <w:szCs w:val="24"/>
                <w:u w:val="none"/>
              </w:rPr>
              <w:t>一、“饭圈”概述及出现原因</w:t>
            </w:r>
            <w:r w:rsidR="008F6F00" w:rsidRPr="008F6F00">
              <w:rPr>
                <w:rFonts w:asciiTheme="majorEastAsia" w:eastAsiaTheme="majorEastAsia" w:hAnsiTheme="majorEastAsia"/>
                <w:b w:val="0"/>
                <w:noProof/>
                <w:webHidden/>
                <w:sz w:val="24"/>
                <w:szCs w:val="24"/>
              </w:rPr>
              <w:tab/>
            </w:r>
            <w:r w:rsidR="008F6F00" w:rsidRPr="008F6F00">
              <w:rPr>
                <w:rFonts w:asciiTheme="majorEastAsia" w:eastAsiaTheme="majorEastAsia" w:hAnsiTheme="majorEastAsia"/>
                <w:b w:val="0"/>
                <w:noProof/>
                <w:webHidden/>
                <w:sz w:val="24"/>
                <w:szCs w:val="24"/>
              </w:rPr>
              <w:fldChar w:fldCharType="begin"/>
            </w:r>
            <w:r w:rsidR="008F6F00" w:rsidRPr="008F6F00">
              <w:rPr>
                <w:rFonts w:asciiTheme="majorEastAsia" w:eastAsiaTheme="majorEastAsia" w:hAnsiTheme="majorEastAsia"/>
                <w:b w:val="0"/>
                <w:noProof/>
                <w:webHidden/>
                <w:sz w:val="24"/>
                <w:szCs w:val="24"/>
              </w:rPr>
              <w:instrText xml:space="preserve"> PAGEREF _Toc72269307 \h </w:instrText>
            </w:r>
            <w:r w:rsidR="008F6F00" w:rsidRPr="008F6F00">
              <w:rPr>
                <w:rFonts w:asciiTheme="majorEastAsia" w:eastAsiaTheme="majorEastAsia" w:hAnsiTheme="majorEastAsia"/>
                <w:b w:val="0"/>
                <w:noProof/>
                <w:webHidden/>
                <w:sz w:val="24"/>
                <w:szCs w:val="24"/>
              </w:rPr>
            </w:r>
            <w:r w:rsidR="008F6F00" w:rsidRPr="008F6F00">
              <w:rPr>
                <w:rFonts w:asciiTheme="majorEastAsia" w:eastAsiaTheme="majorEastAsia" w:hAnsiTheme="majorEastAsia"/>
                <w:b w:val="0"/>
                <w:noProof/>
                <w:webHidden/>
                <w:sz w:val="24"/>
                <w:szCs w:val="24"/>
              </w:rPr>
              <w:fldChar w:fldCharType="separate"/>
            </w:r>
            <w:r w:rsidR="008B4541">
              <w:rPr>
                <w:rFonts w:asciiTheme="majorEastAsia" w:eastAsiaTheme="majorEastAsia" w:hAnsiTheme="majorEastAsia"/>
                <w:b w:val="0"/>
                <w:noProof/>
                <w:webHidden/>
                <w:sz w:val="24"/>
                <w:szCs w:val="24"/>
              </w:rPr>
              <w:t>（1）</w:t>
            </w:r>
            <w:r w:rsidR="008F6F00" w:rsidRPr="008F6F00">
              <w:rPr>
                <w:rFonts w:asciiTheme="majorEastAsia" w:eastAsiaTheme="majorEastAsia" w:hAnsiTheme="majorEastAsia"/>
                <w:b w:val="0"/>
                <w:noProof/>
                <w:webHidden/>
                <w:sz w:val="24"/>
                <w:szCs w:val="24"/>
              </w:rPr>
              <w:fldChar w:fldCharType="end"/>
            </w:r>
          </w:hyperlink>
        </w:p>
        <w:p w:rsidR="008F6F00" w:rsidRPr="008F6F00" w:rsidRDefault="00D94E91" w:rsidP="008F6F00">
          <w:pPr>
            <w:pStyle w:val="20"/>
            <w:tabs>
              <w:tab w:val="right" w:leader="dot" w:pos="8296"/>
            </w:tabs>
            <w:spacing w:line="360" w:lineRule="auto"/>
            <w:rPr>
              <w:rFonts w:asciiTheme="majorEastAsia" w:eastAsiaTheme="majorEastAsia" w:hAnsiTheme="majorEastAsia" w:cstheme="minorBidi"/>
              <w:noProof/>
              <w:sz w:val="24"/>
            </w:rPr>
          </w:pPr>
          <w:hyperlink w:anchor="_Toc72269308" w:history="1">
            <w:r w:rsidR="008F6F00" w:rsidRPr="008F6F00">
              <w:rPr>
                <w:rStyle w:val="aa"/>
                <w:rFonts w:asciiTheme="majorEastAsia" w:eastAsiaTheme="majorEastAsia" w:hAnsiTheme="majorEastAsia" w:hint="eastAsia"/>
                <w:noProof/>
                <w:sz w:val="24"/>
              </w:rPr>
              <w:t>（一）“饭圈”的界定及特性</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_Toc72269308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（1）</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30"/>
            <w:tabs>
              <w:tab w:val="right" w:leader="dot" w:pos="8296"/>
            </w:tabs>
            <w:spacing w:line="360" w:lineRule="auto"/>
            <w:rPr>
              <w:rFonts w:asciiTheme="majorEastAsia" w:eastAsiaTheme="majorEastAsia" w:hAnsiTheme="majorEastAsia" w:cstheme="minorBidi"/>
              <w:noProof/>
              <w:sz w:val="24"/>
            </w:rPr>
          </w:pPr>
          <w:hyperlink w:anchor="_Toc72269309" w:history="1">
            <w:r w:rsidR="008F6F00" w:rsidRPr="008F6F00">
              <w:rPr>
                <w:rStyle w:val="aa"/>
                <w:rFonts w:asciiTheme="majorEastAsia" w:eastAsiaTheme="majorEastAsia" w:hAnsiTheme="majorEastAsia"/>
                <w:noProof/>
                <w:sz w:val="24"/>
              </w:rPr>
              <w:t>1.</w:t>
            </w:r>
            <w:r w:rsidR="008F6F00" w:rsidRPr="008F6F00">
              <w:rPr>
                <w:rStyle w:val="aa"/>
                <w:rFonts w:asciiTheme="majorEastAsia" w:eastAsiaTheme="majorEastAsia" w:hAnsiTheme="majorEastAsia" w:hint="eastAsia"/>
                <w:noProof/>
                <w:sz w:val="24"/>
              </w:rPr>
              <w:t>“饭圈”的界定</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_Toc72269309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（1）</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30"/>
            <w:tabs>
              <w:tab w:val="right" w:leader="dot" w:pos="8296"/>
            </w:tabs>
            <w:spacing w:line="360" w:lineRule="auto"/>
            <w:rPr>
              <w:rFonts w:asciiTheme="majorEastAsia" w:eastAsiaTheme="majorEastAsia" w:hAnsiTheme="majorEastAsia" w:cstheme="minorBidi"/>
              <w:noProof/>
              <w:sz w:val="24"/>
            </w:rPr>
          </w:pPr>
          <w:hyperlink w:anchor="_Toc72269310" w:history="1">
            <w:r w:rsidR="008F6F00" w:rsidRPr="008F6F00">
              <w:rPr>
                <w:rStyle w:val="aa"/>
                <w:rFonts w:asciiTheme="majorEastAsia" w:eastAsiaTheme="majorEastAsia" w:hAnsiTheme="majorEastAsia"/>
                <w:noProof/>
                <w:sz w:val="24"/>
              </w:rPr>
              <w:t>2.</w:t>
            </w:r>
            <w:r w:rsidR="008F6F00" w:rsidRPr="008F6F00">
              <w:rPr>
                <w:rStyle w:val="aa"/>
                <w:rFonts w:asciiTheme="majorEastAsia" w:eastAsiaTheme="majorEastAsia" w:hAnsiTheme="majorEastAsia" w:hint="eastAsia"/>
                <w:noProof/>
                <w:sz w:val="24"/>
              </w:rPr>
              <w:t>“饭圈”的特性</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_Toc72269310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（2）</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20"/>
            <w:tabs>
              <w:tab w:val="right" w:leader="dot" w:pos="8296"/>
            </w:tabs>
            <w:spacing w:line="360" w:lineRule="auto"/>
            <w:rPr>
              <w:rFonts w:asciiTheme="majorEastAsia" w:eastAsiaTheme="majorEastAsia" w:hAnsiTheme="majorEastAsia" w:cstheme="minorBidi"/>
              <w:noProof/>
              <w:sz w:val="24"/>
            </w:rPr>
          </w:pPr>
          <w:hyperlink w:anchor="_Toc72269311" w:history="1">
            <w:r w:rsidR="008F6F00" w:rsidRPr="008F6F00">
              <w:rPr>
                <w:rStyle w:val="aa"/>
                <w:rFonts w:asciiTheme="majorEastAsia" w:eastAsiaTheme="majorEastAsia" w:hAnsiTheme="majorEastAsia" w:hint="eastAsia"/>
                <w:noProof/>
                <w:sz w:val="24"/>
              </w:rPr>
              <w:t>（二）传播学视野下“饭圈文化”出现的原因</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_Toc72269311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（2）</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30"/>
            <w:tabs>
              <w:tab w:val="right" w:leader="dot" w:pos="8296"/>
            </w:tabs>
            <w:spacing w:line="360" w:lineRule="auto"/>
            <w:rPr>
              <w:rFonts w:asciiTheme="majorEastAsia" w:eastAsiaTheme="majorEastAsia" w:hAnsiTheme="majorEastAsia" w:cstheme="minorBidi"/>
              <w:noProof/>
              <w:sz w:val="24"/>
            </w:rPr>
          </w:pPr>
          <w:hyperlink w:anchor="_Toc72269312" w:history="1">
            <w:r w:rsidR="008F6F00" w:rsidRPr="008F6F00">
              <w:rPr>
                <w:rStyle w:val="aa"/>
                <w:rFonts w:asciiTheme="majorEastAsia" w:eastAsiaTheme="majorEastAsia" w:hAnsiTheme="majorEastAsia"/>
                <w:noProof/>
                <w:sz w:val="24"/>
              </w:rPr>
              <w:t>1.</w:t>
            </w:r>
            <w:r w:rsidR="008F6F00" w:rsidRPr="008F6F00">
              <w:rPr>
                <w:rStyle w:val="aa"/>
                <w:rFonts w:asciiTheme="majorEastAsia" w:eastAsiaTheme="majorEastAsia" w:hAnsiTheme="majorEastAsia" w:hint="eastAsia"/>
                <w:noProof/>
                <w:sz w:val="24"/>
              </w:rPr>
              <w:t>适合发展的媒介及平台</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_Toc72269312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（2）</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30"/>
            <w:tabs>
              <w:tab w:val="right" w:leader="dot" w:pos="8296"/>
            </w:tabs>
            <w:spacing w:line="360" w:lineRule="auto"/>
            <w:rPr>
              <w:rFonts w:asciiTheme="majorEastAsia" w:eastAsiaTheme="majorEastAsia" w:hAnsiTheme="majorEastAsia" w:cstheme="minorBidi"/>
              <w:noProof/>
              <w:sz w:val="24"/>
            </w:rPr>
          </w:pPr>
          <w:hyperlink w:anchor="_Toc72269313" w:history="1">
            <w:r w:rsidR="008F6F00" w:rsidRPr="008F6F00">
              <w:rPr>
                <w:rStyle w:val="aa"/>
                <w:rFonts w:asciiTheme="majorEastAsia" w:eastAsiaTheme="majorEastAsia" w:hAnsiTheme="majorEastAsia"/>
                <w:noProof/>
                <w:sz w:val="24"/>
              </w:rPr>
              <w:t>2.</w:t>
            </w:r>
            <w:r w:rsidR="008F6F00" w:rsidRPr="008F6F00">
              <w:rPr>
                <w:rStyle w:val="aa"/>
                <w:rFonts w:asciiTheme="majorEastAsia" w:eastAsiaTheme="majorEastAsia" w:hAnsiTheme="majorEastAsia" w:hint="eastAsia"/>
                <w:noProof/>
                <w:sz w:val="24"/>
              </w:rPr>
              <w:t>偶像商业价值的驱动</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_Toc72269313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（3）</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30"/>
            <w:tabs>
              <w:tab w:val="right" w:leader="dot" w:pos="8296"/>
            </w:tabs>
            <w:spacing w:line="360" w:lineRule="auto"/>
            <w:rPr>
              <w:rFonts w:asciiTheme="majorEastAsia" w:eastAsiaTheme="majorEastAsia" w:hAnsiTheme="majorEastAsia" w:cstheme="minorBidi"/>
              <w:noProof/>
              <w:sz w:val="24"/>
            </w:rPr>
          </w:pPr>
          <w:hyperlink w:anchor="_Toc72269314" w:history="1">
            <w:r w:rsidR="008F6F00" w:rsidRPr="008F6F00">
              <w:rPr>
                <w:rStyle w:val="aa"/>
                <w:rFonts w:asciiTheme="majorEastAsia" w:eastAsiaTheme="majorEastAsia" w:hAnsiTheme="majorEastAsia"/>
                <w:noProof/>
                <w:sz w:val="24"/>
              </w:rPr>
              <w:t>3.</w:t>
            </w:r>
            <w:r w:rsidR="008F6F00" w:rsidRPr="008F6F00">
              <w:rPr>
                <w:rStyle w:val="aa"/>
                <w:rFonts w:asciiTheme="majorEastAsia" w:eastAsiaTheme="majorEastAsia" w:hAnsiTheme="majorEastAsia" w:hint="eastAsia"/>
                <w:noProof/>
                <w:sz w:val="24"/>
              </w:rPr>
              <w:t>“粉丝”的身份认同</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_Toc72269314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（4）</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10"/>
            <w:ind w:firstLine="0"/>
            <w:rPr>
              <w:rFonts w:asciiTheme="majorEastAsia" w:eastAsiaTheme="majorEastAsia" w:hAnsiTheme="majorEastAsia" w:cstheme="minorBidi"/>
              <w:b w:val="0"/>
              <w:noProof/>
              <w:sz w:val="24"/>
              <w:szCs w:val="24"/>
            </w:rPr>
          </w:pPr>
          <w:hyperlink w:anchor="_Toc72269315" w:history="1">
            <w:r w:rsidR="008F6F00" w:rsidRPr="0061111F">
              <w:rPr>
                <w:rStyle w:val="aa"/>
                <w:rFonts w:asciiTheme="majorEastAsia" w:eastAsiaTheme="majorEastAsia" w:hAnsiTheme="majorEastAsia" w:hint="eastAsia"/>
                <w:noProof/>
                <w:sz w:val="24"/>
                <w:szCs w:val="24"/>
                <w:u w:val="none"/>
              </w:rPr>
              <w:t>二、“饭圈文化”在国内偶像选秀类节目的传播</w:t>
            </w:r>
            <w:r w:rsidR="008F6F00" w:rsidRPr="008F6F00">
              <w:rPr>
                <w:rFonts w:asciiTheme="majorEastAsia" w:eastAsiaTheme="majorEastAsia" w:hAnsiTheme="majorEastAsia"/>
                <w:b w:val="0"/>
                <w:noProof/>
                <w:webHidden/>
                <w:sz w:val="24"/>
                <w:szCs w:val="24"/>
              </w:rPr>
              <w:tab/>
            </w:r>
            <w:r w:rsidR="008F6F00" w:rsidRPr="008F6F00">
              <w:rPr>
                <w:rFonts w:asciiTheme="majorEastAsia" w:eastAsiaTheme="majorEastAsia" w:hAnsiTheme="majorEastAsia"/>
                <w:b w:val="0"/>
                <w:noProof/>
                <w:webHidden/>
                <w:sz w:val="24"/>
                <w:szCs w:val="24"/>
              </w:rPr>
              <w:fldChar w:fldCharType="begin"/>
            </w:r>
            <w:r w:rsidR="008F6F00" w:rsidRPr="008F6F00">
              <w:rPr>
                <w:rFonts w:asciiTheme="majorEastAsia" w:eastAsiaTheme="majorEastAsia" w:hAnsiTheme="majorEastAsia"/>
                <w:b w:val="0"/>
                <w:noProof/>
                <w:webHidden/>
                <w:sz w:val="24"/>
                <w:szCs w:val="24"/>
              </w:rPr>
              <w:instrText xml:space="preserve"> PAGEREF _Toc72269315 \h </w:instrText>
            </w:r>
            <w:r w:rsidR="008F6F00" w:rsidRPr="008F6F00">
              <w:rPr>
                <w:rFonts w:asciiTheme="majorEastAsia" w:eastAsiaTheme="majorEastAsia" w:hAnsiTheme="majorEastAsia"/>
                <w:b w:val="0"/>
                <w:noProof/>
                <w:webHidden/>
                <w:sz w:val="24"/>
                <w:szCs w:val="24"/>
              </w:rPr>
            </w:r>
            <w:r w:rsidR="008F6F00" w:rsidRPr="008F6F00">
              <w:rPr>
                <w:rFonts w:asciiTheme="majorEastAsia" w:eastAsiaTheme="majorEastAsia" w:hAnsiTheme="majorEastAsia"/>
                <w:b w:val="0"/>
                <w:noProof/>
                <w:webHidden/>
                <w:sz w:val="24"/>
                <w:szCs w:val="24"/>
              </w:rPr>
              <w:fldChar w:fldCharType="separate"/>
            </w:r>
            <w:r w:rsidR="008B4541">
              <w:rPr>
                <w:rFonts w:asciiTheme="majorEastAsia" w:eastAsiaTheme="majorEastAsia" w:hAnsiTheme="majorEastAsia"/>
                <w:b w:val="0"/>
                <w:noProof/>
                <w:webHidden/>
                <w:sz w:val="24"/>
                <w:szCs w:val="24"/>
              </w:rPr>
              <w:t>（5）</w:t>
            </w:r>
            <w:r w:rsidR="008F6F00" w:rsidRPr="008F6F00">
              <w:rPr>
                <w:rFonts w:asciiTheme="majorEastAsia" w:eastAsiaTheme="majorEastAsia" w:hAnsiTheme="majorEastAsia"/>
                <w:b w:val="0"/>
                <w:noProof/>
                <w:webHidden/>
                <w:sz w:val="24"/>
                <w:szCs w:val="24"/>
              </w:rPr>
              <w:fldChar w:fldCharType="end"/>
            </w:r>
          </w:hyperlink>
        </w:p>
        <w:p w:rsidR="008F6F00" w:rsidRPr="008F6F00" w:rsidRDefault="00D94E91" w:rsidP="008F6F00">
          <w:pPr>
            <w:pStyle w:val="20"/>
            <w:tabs>
              <w:tab w:val="right" w:leader="dot" w:pos="8296"/>
            </w:tabs>
            <w:spacing w:line="360" w:lineRule="auto"/>
            <w:rPr>
              <w:rFonts w:asciiTheme="majorEastAsia" w:eastAsiaTheme="majorEastAsia" w:hAnsiTheme="majorEastAsia" w:cstheme="minorBidi"/>
              <w:noProof/>
              <w:sz w:val="24"/>
            </w:rPr>
          </w:pPr>
          <w:hyperlink w:anchor="_Toc72269316" w:history="1">
            <w:r w:rsidR="008F6F00" w:rsidRPr="008F6F00">
              <w:rPr>
                <w:rStyle w:val="aa"/>
                <w:rFonts w:asciiTheme="majorEastAsia" w:eastAsiaTheme="majorEastAsia" w:hAnsiTheme="majorEastAsia" w:hint="eastAsia"/>
                <w:noProof/>
                <w:sz w:val="24"/>
              </w:rPr>
              <w:t>（一）全民制作人——粉丝权力的进阶</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_Toc72269316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（5）</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20"/>
            <w:tabs>
              <w:tab w:val="right" w:leader="dot" w:pos="8296"/>
            </w:tabs>
            <w:spacing w:line="360" w:lineRule="auto"/>
            <w:rPr>
              <w:rFonts w:asciiTheme="majorEastAsia" w:eastAsiaTheme="majorEastAsia" w:hAnsiTheme="majorEastAsia" w:cstheme="minorBidi"/>
              <w:noProof/>
              <w:sz w:val="24"/>
            </w:rPr>
          </w:pPr>
          <w:hyperlink w:anchor="_Toc72269317" w:history="1">
            <w:r w:rsidR="008F6F00" w:rsidRPr="008F6F00">
              <w:rPr>
                <w:rStyle w:val="aa"/>
                <w:rFonts w:asciiTheme="majorEastAsia" w:eastAsiaTheme="majorEastAsia" w:hAnsiTheme="majorEastAsia" w:hint="eastAsia"/>
                <w:noProof/>
                <w:sz w:val="24"/>
              </w:rPr>
              <w:t>（二）粉丝参与偶像养成——共享情感的体验</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_Toc72269317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（6）</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20"/>
            <w:tabs>
              <w:tab w:val="right" w:leader="dot" w:pos="8296"/>
            </w:tabs>
            <w:spacing w:line="360" w:lineRule="auto"/>
            <w:rPr>
              <w:rFonts w:asciiTheme="majorEastAsia" w:eastAsiaTheme="majorEastAsia" w:hAnsiTheme="majorEastAsia" w:cstheme="minorBidi"/>
              <w:noProof/>
              <w:sz w:val="24"/>
            </w:rPr>
          </w:pPr>
          <w:hyperlink w:anchor="_Toc72269318" w:history="1">
            <w:r w:rsidR="008F6F00" w:rsidRPr="008F6F00">
              <w:rPr>
                <w:rStyle w:val="aa"/>
                <w:rFonts w:asciiTheme="majorEastAsia" w:eastAsiaTheme="majorEastAsia" w:hAnsiTheme="majorEastAsia" w:hint="eastAsia"/>
                <w:noProof/>
                <w:sz w:val="24"/>
              </w:rPr>
              <w:t>（三）应援、超话、站姐——饭圈共创的流量</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_Toc72269318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（7）</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10"/>
            <w:ind w:firstLine="0"/>
            <w:rPr>
              <w:rFonts w:asciiTheme="majorEastAsia" w:eastAsiaTheme="majorEastAsia" w:hAnsiTheme="majorEastAsia" w:cstheme="minorBidi"/>
              <w:b w:val="0"/>
              <w:noProof/>
              <w:sz w:val="24"/>
              <w:szCs w:val="24"/>
            </w:rPr>
          </w:pPr>
          <w:hyperlink w:anchor="_Toc72269319" w:history="1">
            <w:r w:rsidR="008F6F00" w:rsidRPr="0061111F">
              <w:rPr>
                <w:rStyle w:val="aa"/>
                <w:rFonts w:asciiTheme="majorEastAsia" w:eastAsiaTheme="majorEastAsia" w:hAnsiTheme="majorEastAsia" w:hint="eastAsia"/>
                <w:noProof/>
                <w:sz w:val="24"/>
                <w:szCs w:val="24"/>
                <w:u w:val="none"/>
              </w:rPr>
              <w:t>三、在偶像类选秀节目影响下“饭圈文化”所面临的问题</w:t>
            </w:r>
            <w:r w:rsidR="008F6F00" w:rsidRPr="008F6F00">
              <w:rPr>
                <w:rFonts w:asciiTheme="majorEastAsia" w:eastAsiaTheme="majorEastAsia" w:hAnsiTheme="majorEastAsia"/>
                <w:b w:val="0"/>
                <w:noProof/>
                <w:webHidden/>
                <w:sz w:val="24"/>
                <w:szCs w:val="24"/>
              </w:rPr>
              <w:tab/>
            </w:r>
            <w:r w:rsidR="008F6F00" w:rsidRPr="008F6F00">
              <w:rPr>
                <w:rFonts w:asciiTheme="majorEastAsia" w:eastAsiaTheme="majorEastAsia" w:hAnsiTheme="majorEastAsia"/>
                <w:b w:val="0"/>
                <w:noProof/>
                <w:webHidden/>
                <w:sz w:val="24"/>
                <w:szCs w:val="24"/>
              </w:rPr>
              <w:fldChar w:fldCharType="begin"/>
            </w:r>
            <w:r w:rsidR="008F6F00" w:rsidRPr="008F6F00">
              <w:rPr>
                <w:rFonts w:asciiTheme="majorEastAsia" w:eastAsiaTheme="majorEastAsia" w:hAnsiTheme="majorEastAsia"/>
                <w:b w:val="0"/>
                <w:noProof/>
                <w:webHidden/>
                <w:sz w:val="24"/>
                <w:szCs w:val="24"/>
              </w:rPr>
              <w:instrText xml:space="preserve"> PAGEREF _Toc72269319 \h </w:instrText>
            </w:r>
            <w:r w:rsidR="008F6F00" w:rsidRPr="008F6F00">
              <w:rPr>
                <w:rFonts w:asciiTheme="majorEastAsia" w:eastAsiaTheme="majorEastAsia" w:hAnsiTheme="majorEastAsia"/>
                <w:b w:val="0"/>
                <w:noProof/>
                <w:webHidden/>
                <w:sz w:val="24"/>
                <w:szCs w:val="24"/>
              </w:rPr>
            </w:r>
            <w:r w:rsidR="008F6F00" w:rsidRPr="008F6F00">
              <w:rPr>
                <w:rFonts w:asciiTheme="majorEastAsia" w:eastAsiaTheme="majorEastAsia" w:hAnsiTheme="majorEastAsia"/>
                <w:b w:val="0"/>
                <w:noProof/>
                <w:webHidden/>
                <w:sz w:val="24"/>
                <w:szCs w:val="24"/>
              </w:rPr>
              <w:fldChar w:fldCharType="separate"/>
            </w:r>
            <w:r w:rsidR="008B4541">
              <w:rPr>
                <w:rFonts w:asciiTheme="majorEastAsia" w:eastAsiaTheme="majorEastAsia" w:hAnsiTheme="majorEastAsia"/>
                <w:b w:val="0"/>
                <w:noProof/>
                <w:webHidden/>
                <w:sz w:val="24"/>
                <w:szCs w:val="24"/>
              </w:rPr>
              <w:t>（7）</w:t>
            </w:r>
            <w:r w:rsidR="008F6F00" w:rsidRPr="008F6F00">
              <w:rPr>
                <w:rFonts w:asciiTheme="majorEastAsia" w:eastAsiaTheme="majorEastAsia" w:hAnsiTheme="majorEastAsia"/>
                <w:b w:val="0"/>
                <w:noProof/>
                <w:webHidden/>
                <w:sz w:val="24"/>
                <w:szCs w:val="24"/>
              </w:rPr>
              <w:fldChar w:fldCharType="end"/>
            </w:r>
          </w:hyperlink>
        </w:p>
        <w:p w:rsidR="008F6F00" w:rsidRPr="008F6F00" w:rsidRDefault="00D94E91" w:rsidP="008F6F00">
          <w:pPr>
            <w:pStyle w:val="20"/>
            <w:tabs>
              <w:tab w:val="right" w:leader="dot" w:pos="8296"/>
            </w:tabs>
            <w:spacing w:line="360" w:lineRule="auto"/>
            <w:rPr>
              <w:rFonts w:asciiTheme="majorEastAsia" w:eastAsiaTheme="majorEastAsia" w:hAnsiTheme="majorEastAsia" w:cstheme="minorBidi"/>
              <w:noProof/>
              <w:sz w:val="24"/>
            </w:rPr>
          </w:pPr>
          <w:hyperlink w:anchor="_Toc72269320" w:history="1">
            <w:r w:rsidR="008F6F00" w:rsidRPr="008F6F00">
              <w:rPr>
                <w:rStyle w:val="aa"/>
                <w:rFonts w:asciiTheme="majorEastAsia" w:eastAsiaTheme="majorEastAsia" w:hAnsiTheme="majorEastAsia" w:hint="eastAsia"/>
                <w:noProof/>
                <w:sz w:val="24"/>
              </w:rPr>
              <w:t>（一）在饭圈文化中粉丝的“疯狂举动”</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_Toc72269320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（7）</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20"/>
            <w:tabs>
              <w:tab w:val="right" w:leader="dot" w:pos="8296"/>
            </w:tabs>
            <w:spacing w:line="360" w:lineRule="auto"/>
            <w:rPr>
              <w:rFonts w:asciiTheme="majorEastAsia" w:eastAsiaTheme="majorEastAsia" w:hAnsiTheme="majorEastAsia" w:cstheme="minorBidi"/>
              <w:noProof/>
              <w:sz w:val="24"/>
            </w:rPr>
          </w:pPr>
          <w:hyperlink w:anchor="_Toc72269321" w:history="1">
            <w:r w:rsidR="008F6F00" w:rsidRPr="008F6F00">
              <w:rPr>
                <w:rStyle w:val="aa"/>
                <w:rFonts w:asciiTheme="majorEastAsia" w:eastAsiaTheme="majorEastAsia" w:hAnsiTheme="majorEastAsia" w:hint="eastAsia"/>
                <w:noProof/>
                <w:sz w:val="24"/>
              </w:rPr>
              <w:t>（二）“信息茧房”窄化个人认知</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_Toc72269321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（8）</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20"/>
            <w:tabs>
              <w:tab w:val="right" w:leader="dot" w:pos="8296"/>
            </w:tabs>
            <w:spacing w:line="360" w:lineRule="auto"/>
            <w:rPr>
              <w:rFonts w:asciiTheme="majorEastAsia" w:eastAsiaTheme="majorEastAsia" w:hAnsiTheme="majorEastAsia" w:cstheme="minorBidi"/>
              <w:noProof/>
              <w:sz w:val="24"/>
            </w:rPr>
          </w:pPr>
          <w:hyperlink w:anchor="_Toc72269322" w:history="1">
            <w:r w:rsidR="008F6F00" w:rsidRPr="008F6F00">
              <w:rPr>
                <w:rStyle w:val="aa"/>
                <w:rFonts w:asciiTheme="majorEastAsia" w:eastAsiaTheme="majorEastAsia" w:hAnsiTheme="majorEastAsia" w:hint="eastAsia"/>
                <w:noProof/>
                <w:sz w:val="24"/>
              </w:rPr>
              <w:t>（三）“沉默的螺旋”压低发声欲望</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_Toc72269322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（8）</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10"/>
            <w:ind w:firstLine="0"/>
            <w:rPr>
              <w:rFonts w:asciiTheme="majorEastAsia" w:eastAsiaTheme="majorEastAsia" w:hAnsiTheme="majorEastAsia" w:cstheme="minorBidi"/>
              <w:b w:val="0"/>
              <w:noProof/>
              <w:sz w:val="24"/>
              <w:szCs w:val="24"/>
            </w:rPr>
          </w:pPr>
          <w:hyperlink w:anchor="_Toc72269323" w:history="1">
            <w:r w:rsidR="008F6F00" w:rsidRPr="0061111F">
              <w:rPr>
                <w:rStyle w:val="aa"/>
                <w:rFonts w:asciiTheme="majorEastAsia" w:eastAsiaTheme="majorEastAsia" w:hAnsiTheme="majorEastAsia" w:hint="eastAsia"/>
                <w:noProof/>
                <w:sz w:val="24"/>
                <w:szCs w:val="24"/>
              </w:rPr>
              <w:t>四、应该如何优化饭圈和规划饭圈</w:t>
            </w:r>
            <w:r w:rsidR="008F6F00" w:rsidRPr="008F6F00">
              <w:rPr>
                <w:rFonts w:asciiTheme="majorEastAsia" w:eastAsiaTheme="majorEastAsia" w:hAnsiTheme="majorEastAsia"/>
                <w:b w:val="0"/>
                <w:noProof/>
                <w:webHidden/>
                <w:sz w:val="24"/>
                <w:szCs w:val="24"/>
              </w:rPr>
              <w:tab/>
            </w:r>
            <w:r w:rsidR="008F6F00" w:rsidRPr="008F6F00">
              <w:rPr>
                <w:rFonts w:asciiTheme="majorEastAsia" w:eastAsiaTheme="majorEastAsia" w:hAnsiTheme="majorEastAsia"/>
                <w:b w:val="0"/>
                <w:noProof/>
                <w:webHidden/>
                <w:sz w:val="24"/>
                <w:szCs w:val="24"/>
              </w:rPr>
              <w:fldChar w:fldCharType="begin"/>
            </w:r>
            <w:r w:rsidR="008F6F00" w:rsidRPr="008F6F00">
              <w:rPr>
                <w:rFonts w:asciiTheme="majorEastAsia" w:eastAsiaTheme="majorEastAsia" w:hAnsiTheme="majorEastAsia"/>
                <w:b w:val="0"/>
                <w:noProof/>
                <w:webHidden/>
                <w:sz w:val="24"/>
                <w:szCs w:val="24"/>
              </w:rPr>
              <w:instrText xml:space="preserve"> PAGEREF _Toc72269323 \h </w:instrText>
            </w:r>
            <w:r w:rsidR="008F6F00" w:rsidRPr="008F6F00">
              <w:rPr>
                <w:rFonts w:asciiTheme="majorEastAsia" w:eastAsiaTheme="majorEastAsia" w:hAnsiTheme="majorEastAsia"/>
                <w:b w:val="0"/>
                <w:noProof/>
                <w:webHidden/>
                <w:sz w:val="24"/>
                <w:szCs w:val="24"/>
              </w:rPr>
            </w:r>
            <w:r w:rsidR="008F6F00" w:rsidRPr="008F6F00">
              <w:rPr>
                <w:rFonts w:asciiTheme="majorEastAsia" w:eastAsiaTheme="majorEastAsia" w:hAnsiTheme="majorEastAsia"/>
                <w:b w:val="0"/>
                <w:noProof/>
                <w:webHidden/>
                <w:sz w:val="24"/>
                <w:szCs w:val="24"/>
              </w:rPr>
              <w:fldChar w:fldCharType="separate"/>
            </w:r>
            <w:r w:rsidR="008B4541">
              <w:rPr>
                <w:rFonts w:asciiTheme="majorEastAsia" w:eastAsiaTheme="majorEastAsia" w:hAnsiTheme="majorEastAsia"/>
                <w:b w:val="0"/>
                <w:noProof/>
                <w:webHidden/>
                <w:sz w:val="24"/>
                <w:szCs w:val="24"/>
              </w:rPr>
              <w:t>（9）</w:t>
            </w:r>
            <w:r w:rsidR="008F6F00" w:rsidRPr="008F6F00">
              <w:rPr>
                <w:rFonts w:asciiTheme="majorEastAsia" w:eastAsiaTheme="majorEastAsia" w:hAnsiTheme="majorEastAsia"/>
                <w:b w:val="0"/>
                <w:noProof/>
                <w:webHidden/>
                <w:sz w:val="24"/>
                <w:szCs w:val="24"/>
              </w:rPr>
              <w:fldChar w:fldCharType="end"/>
            </w:r>
          </w:hyperlink>
        </w:p>
        <w:p w:rsidR="008F6F00" w:rsidRPr="008F6F00" w:rsidRDefault="00D94E91" w:rsidP="00E867BB">
          <w:pPr>
            <w:pStyle w:val="20"/>
            <w:tabs>
              <w:tab w:val="right" w:leader="dot" w:pos="8296"/>
            </w:tabs>
            <w:spacing w:line="360" w:lineRule="auto"/>
            <w:rPr>
              <w:rFonts w:asciiTheme="majorEastAsia" w:eastAsiaTheme="majorEastAsia" w:hAnsiTheme="majorEastAsia" w:cstheme="minorBidi"/>
              <w:noProof/>
              <w:sz w:val="24"/>
            </w:rPr>
          </w:pPr>
          <w:hyperlink w:anchor="_Toc72269324" w:history="1">
            <w:r w:rsidR="008F6F00" w:rsidRPr="008F6F00">
              <w:rPr>
                <w:rStyle w:val="aa"/>
                <w:rFonts w:asciiTheme="majorEastAsia" w:eastAsiaTheme="majorEastAsia" w:hAnsiTheme="majorEastAsia" w:hint="eastAsia"/>
                <w:noProof/>
                <w:sz w:val="24"/>
              </w:rPr>
              <w:t>(一)“饭圈文化”的去污名化</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_Toc72269324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（9）</w:t>
            </w:r>
            <w:r w:rsidR="008F6F00" w:rsidRPr="008F6F00">
              <w:rPr>
                <w:rFonts w:asciiTheme="majorEastAsia" w:eastAsiaTheme="majorEastAsia" w:hAnsiTheme="majorEastAsia"/>
                <w:noProof/>
                <w:webHidden/>
                <w:sz w:val="24"/>
              </w:rPr>
              <w:fldChar w:fldCharType="end"/>
            </w:r>
          </w:hyperlink>
        </w:p>
        <w:p w:rsidR="008F6F00" w:rsidRPr="008F6F00" w:rsidRDefault="00D94E91" w:rsidP="00E867BB">
          <w:pPr>
            <w:pStyle w:val="20"/>
            <w:tabs>
              <w:tab w:val="right" w:leader="dot" w:pos="8296"/>
            </w:tabs>
            <w:spacing w:line="360" w:lineRule="auto"/>
            <w:rPr>
              <w:rFonts w:asciiTheme="majorEastAsia" w:eastAsiaTheme="majorEastAsia" w:hAnsiTheme="majorEastAsia" w:cstheme="minorBidi"/>
              <w:noProof/>
              <w:sz w:val="24"/>
            </w:rPr>
          </w:pPr>
          <w:hyperlink w:anchor="_Toc72269325" w:history="1">
            <w:r w:rsidR="008F6F00" w:rsidRPr="008F6F00">
              <w:rPr>
                <w:rStyle w:val="aa"/>
                <w:rFonts w:asciiTheme="majorEastAsia" w:eastAsiaTheme="majorEastAsia" w:hAnsiTheme="majorEastAsia" w:hint="eastAsia"/>
                <w:noProof/>
                <w:sz w:val="24"/>
              </w:rPr>
              <w:t>(二)“饭圈文化”的正确引导</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_Toc72269325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（9）</w:t>
            </w:r>
            <w:r w:rsidR="008F6F00" w:rsidRPr="008F6F00">
              <w:rPr>
                <w:rFonts w:asciiTheme="majorEastAsia" w:eastAsiaTheme="majorEastAsia" w:hAnsiTheme="majorEastAsia"/>
                <w:noProof/>
                <w:webHidden/>
                <w:sz w:val="24"/>
              </w:rPr>
              <w:fldChar w:fldCharType="end"/>
            </w:r>
          </w:hyperlink>
        </w:p>
        <w:p w:rsidR="008F6F00" w:rsidRPr="008F6F00" w:rsidRDefault="00D94E91" w:rsidP="00E867BB">
          <w:pPr>
            <w:pStyle w:val="30"/>
            <w:tabs>
              <w:tab w:val="right" w:leader="dot" w:pos="8296"/>
            </w:tabs>
            <w:spacing w:line="360" w:lineRule="auto"/>
            <w:rPr>
              <w:rFonts w:asciiTheme="majorEastAsia" w:eastAsiaTheme="majorEastAsia" w:hAnsiTheme="majorEastAsia" w:cstheme="minorBidi"/>
              <w:noProof/>
              <w:sz w:val="24"/>
            </w:rPr>
          </w:pPr>
          <w:hyperlink w:anchor="_Toc72269326" w:history="1">
            <w:r w:rsidR="008F6F00" w:rsidRPr="008F6F00">
              <w:rPr>
                <w:rStyle w:val="aa"/>
                <w:rFonts w:asciiTheme="majorEastAsia" w:eastAsiaTheme="majorEastAsia" w:hAnsiTheme="majorEastAsia"/>
                <w:noProof/>
                <w:sz w:val="24"/>
              </w:rPr>
              <w:t>1.</w:t>
            </w:r>
            <w:r w:rsidR="008F6F00" w:rsidRPr="008F6F00">
              <w:rPr>
                <w:rStyle w:val="aa"/>
                <w:rFonts w:asciiTheme="majorEastAsia" w:eastAsiaTheme="majorEastAsia" w:hAnsiTheme="majorEastAsia" w:hint="eastAsia"/>
                <w:noProof/>
                <w:sz w:val="24"/>
              </w:rPr>
              <w:t>监管方面</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_Toc72269326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（9）</w:t>
            </w:r>
            <w:r w:rsidR="008F6F00" w:rsidRPr="008F6F00">
              <w:rPr>
                <w:rFonts w:asciiTheme="majorEastAsia" w:eastAsiaTheme="majorEastAsia" w:hAnsiTheme="majorEastAsia"/>
                <w:noProof/>
                <w:webHidden/>
                <w:sz w:val="24"/>
              </w:rPr>
              <w:fldChar w:fldCharType="end"/>
            </w:r>
          </w:hyperlink>
        </w:p>
        <w:p w:rsidR="008F6F00" w:rsidRPr="008F6F00" w:rsidRDefault="00D94E91" w:rsidP="00E867BB">
          <w:pPr>
            <w:pStyle w:val="30"/>
            <w:tabs>
              <w:tab w:val="right" w:leader="dot" w:pos="8296"/>
            </w:tabs>
            <w:spacing w:line="360" w:lineRule="auto"/>
            <w:rPr>
              <w:rFonts w:asciiTheme="majorEastAsia" w:eastAsiaTheme="majorEastAsia" w:hAnsiTheme="majorEastAsia" w:cstheme="minorBidi"/>
              <w:noProof/>
              <w:sz w:val="24"/>
            </w:rPr>
          </w:pPr>
          <w:hyperlink w:anchor="_Toc72269327" w:history="1">
            <w:r w:rsidR="008F6F00" w:rsidRPr="008F6F00">
              <w:rPr>
                <w:rStyle w:val="aa"/>
                <w:rFonts w:asciiTheme="majorEastAsia" w:eastAsiaTheme="majorEastAsia" w:hAnsiTheme="majorEastAsia"/>
                <w:noProof/>
                <w:sz w:val="24"/>
              </w:rPr>
              <w:t>2.</w:t>
            </w:r>
            <w:r w:rsidR="008F6F00" w:rsidRPr="008F6F00">
              <w:rPr>
                <w:rStyle w:val="aa"/>
                <w:rFonts w:asciiTheme="majorEastAsia" w:eastAsiaTheme="majorEastAsia" w:hAnsiTheme="majorEastAsia" w:hint="eastAsia"/>
                <w:noProof/>
                <w:sz w:val="24"/>
              </w:rPr>
              <w:t>加强精神文明建设</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_Toc72269327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（9）</w:t>
            </w:r>
            <w:r w:rsidR="008F6F00" w:rsidRPr="008F6F00">
              <w:rPr>
                <w:rFonts w:asciiTheme="majorEastAsia" w:eastAsiaTheme="majorEastAsia" w:hAnsiTheme="majorEastAsia"/>
                <w:noProof/>
                <w:webHidden/>
                <w:sz w:val="24"/>
              </w:rPr>
              <w:fldChar w:fldCharType="end"/>
            </w:r>
          </w:hyperlink>
        </w:p>
        <w:p w:rsidR="008F6F00" w:rsidRPr="008F6F00" w:rsidRDefault="00D94E91" w:rsidP="00E867BB">
          <w:pPr>
            <w:pStyle w:val="30"/>
            <w:tabs>
              <w:tab w:val="right" w:leader="dot" w:pos="8296"/>
            </w:tabs>
            <w:spacing w:line="360" w:lineRule="auto"/>
            <w:rPr>
              <w:rFonts w:asciiTheme="majorEastAsia" w:eastAsiaTheme="majorEastAsia" w:hAnsiTheme="majorEastAsia" w:cstheme="minorBidi"/>
              <w:noProof/>
              <w:sz w:val="24"/>
            </w:rPr>
          </w:pPr>
          <w:hyperlink w:anchor="_Toc72269328" w:history="1">
            <w:r w:rsidR="008F6F00" w:rsidRPr="008F6F00">
              <w:rPr>
                <w:rStyle w:val="aa"/>
                <w:rFonts w:asciiTheme="majorEastAsia" w:eastAsiaTheme="majorEastAsia" w:hAnsiTheme="majorEastAsia"/>
                <w:noProof/>
                <w:sz w:val="24"/>
              </w:rPr>
              <w:t>3.</w:t>
            </w:r>
            <w:r w:rsidR="008F6F00" w:rsidRPr="008F6F00">
              <w:rPr>
                <w:rStyle w:val="aa"/>
                <w:rFonts w:asciiTheme="majorEastAsia" w:eastAsiaTheme="majorEastAsia" w:hAnsiTheme="majorEastAsia" w:hint="eastAsia"/>
                <w:noProof/>
                <w:sz w:val="24"/>
              </w:rPr>
              <w:t>偶像承担起引导责任</w:t>
            </w:r>
            <w:r w:rsidR="008F6F00" w:rsidRPr="008F6F00">
              <w:rPr>
                <w:rFonts w:asciiTheme="majorEastAsia" w:eastAsiaTheme="majorEastAsia" w:hAnsiTheme="majorEastAsia"/>
                <w:noProof/>
                <w:webHidden/>
                <w:sz w:val="24"/>
              </w:rPr>
              <w:tab/>
            </w:r>
            <w:r w:rsidR="008F6F00" w:rsidRPr="008F6F00">
              <w:rPr>
                <w:rFonts w:asciiTheme="majorEastAsia" w:eastAsiaTheme="majorEastAsia" w:hAnsiTheme="majorEastAsia"/>
                <w:noProof/>
                <w:webHidden/>
                <w:sz w:val="24"/>
              </w:rPr>
              <w:fldChar w:fldCharType="begin"/>
            </w:r>
            <w:r w:rsidR="008F6F00" w:rsidRPr="008F6F00">
              <w:rPr>
                <w:rFonts w:asciiTheme="majorEastAsia" w:eastAsiaTheme="majorEastAsia" w:hAnsiTheme="majorEastAsia"/>
                <w:noProof/>
                <w:webHidden/>
                <w:sz w:val="24"/>
              </w:rPr>
              <w:instrText xml:space="preserve"> PAGEREF _Toc72269328 \h </w:instrText>
            </w:r>
            <w:r w:rsidR="008F6F00" w:rsidRPr="008F6F00">
              <w:rPr>
                <w:rFonts w:asciiTheme="majorEastAsia" w:eastAsiaTheme="majorEastAsia" w:hAnsiTheme="majorEastAsia"/>
                <w:noProof/>
                <w:webHidden/>
                <w:sz w:val="24"/>
              </w:rPr>
            </w:r>
            <w:r w:rsidR="008F6F00" w:rsidRPr="008F6F00">
              <w:rPr>
                <w:rFonts w:asciiTheme="majorEastAsia" w:eastAsiaTheme="majorEastAsia" w:hAnsiTheme="majorEastAsia"/>
                <w:noProof/>
                <w:webHidden/>
                <w:sz w:val="24"/>
              </w:rPr>
              <w:fldChar w:fldCharType="separate"/>
            </w:r>
            <w:r w:rsidR="008B4541">
              <w:rPr>
                <w:rFonts w:asciiTheme="majorEastAsia" w:eastAsiaTheme="majorEastAsia" w:hAnsiTheme="majorEastAsia"/>
                <w:noProof/>
                <w:webHidden/>
                <w:sz w:val="24"/>
              </w:rPr>
              <w:t>（10）</w:t>
            </w:r>
            <w:r w:rsidR="008F6F00" w:rsidRPr="008F6F00">
              <w:rPr>
                <w:rFonts w:asciiTheme="majorEastAsia" w:eastAsiaTheme="majorEastAsia" w:hAnsiTheme="majorEastAsia"/>
                <w:noProof/>
                <w:webHidden/>
                <w:sz w:val="24"/>
              </w:rPr>
              <w:fldChar w:fldCharType="end"/>
            </w:r>
          </w:hyperlink>
        </w:p>
        <w:p w:rsidR="008F6F00" w:rsidRPr="008F6F00" w:rsidRDefault="00D94E91" w:rsidP="008F6F00">
          <w:pPr>
            <w:pStyle w:val="10"/>
            <w:ind w:firstLine="0"/>
            <w:rPr>
              <w:rFonts w:asciiTheme="majorEastAsia" w:eastAsiaTheme="majorEastAsia" w:hAnsiTheme="majorEastAsia" w:cstheme="minorBidi"/>
              <w:b w:val="0"/>
              <w:noProof/>
              <w:sz w:val="24"/>
              <w:szCs w:val="24"/>
            </w:rPr>
          </w:pPr>
          <w:hyperlink w:anchor="_Toc72269329" w:history="1">
            <w:r w:rsidR="008F6F00" w:rsidRPr="0061111F">
              <w:rPr>
                <w:rStyle w:val="aa"/>
                <w:rFonts w:asciiTheme="majorEastAsia" w:eastAsiaTheme="majorEastAsia" w:hAnsiTheme="majorEastAsia" w:cs="黑体-简" w:hint="eastAsia"/>
                <w:noProof/>
                <w:sz w:val="24"/>
                <w:szCs w:val="24"/>
              </w:rPr>
              <w:t>结</w:t>
            </w:r>
            <w:r w:rsidR="008F6F00" w:rsidRPr="0061111F">
              <w:rPr>
                <w:rStyle w:val="aa"/>
                <w:rFonts w:asciiTheme="majorEastAsia" w:eastAsiaTheme="majorEastAsia" w:hAnsiTheme="majorEastAsia" w:cs="黑体-简"/>
                <w:noProof/>
                <w:sz w:val="24"/>
                <w:szCs w:val="24"/>
              </w:rPr>
              <w:t xml:space="preserve">      </w:t>
            </w:r>
            <w:r w:rsidR="008F6F00" w:rsidRPr="0061111F">
              <w:rPr>
                <w:rStyle w:val="aa"/>
                <w:rFonts w:asciiTheme="majorEastAsia" w:eastAsiaTheme="majorEastAsia" w:hAnsiTheme="majorEastAsia" w:cs="黑体-简" w:hint="eastAsia"/>
                <w:noProof/>
                <w:sz w:val="24"/>
                <w:szCs w:val="24"/>
              </w:rPr>
              <w:t>语</w:t>
            </w:r>
            <w:r w:rsidR="008F6F00" w:rsidRPr="008F6F00">
              <w:rPr>
                <w:rFonts w:asciiTheme="majorEastAsia" w:eastAsiaTheme="majorEastAsia" w:hAnsiTheme="majorEastAsia"/>
                <w:b w:val="0"/>
                <w:noProof/>
                <w:webHidden/>
                <w:sz w:val="24"/>
                <w:szCs w:val="24"/>
              </w:rPr>
              <w:tab/>
            </w:r>
            <w:r w:rsidR="008F6F00" w:rsidRPr="008F6F00">
              <w:rPr>
                <w:rFonts w:asciiTheme="majorEastAsia" w:eastAsiaTheme="majorEastAsia" w:hAnsiTheme="majorEastAsia"/>
                <w:b w:val="0"/>
                <w:noProof/>
                <w:webHidden/>
                <w:sz w:val="24"/>
                <w:szCs w:val="24"/>
              </w:rPr>
              <w:fldChar w:fldCharType="begin"/>
            </w:r>
            <w:r w:rsidR="008F6F00" w:rsidRPr="008F6F00">
              <w:rPr>
                <w:rFonts w:asciiTheme="majorEastAsia" w:eastAsiaTheme="majorEastAsia" w:hAnsiTheme="majorEastAsia"/>
                <w:b w:val="0"/>
                <w:noProof/>
                <w:webHidden/>
                <w:sz w:val="24"/>
                <w:szCs w:val="24"/>
              </w:rPr>
              <w:instrText xml:space="preserve"> PAGEREF _Toc72269329 \h </w:instrText>
            </w:r>
            <w:r w:rsidR="008F6F00" w:rsidRPr="008F6F00">
              <w:rPr>
                <w:rFonts w:asciiTheme="majorEastAsia" w:eastAsiaTheme="majorEastAsia" w:hAnsiTheme="majorEastAsia"/>
                <w:b w:val="0"/>
                <w:noProof/>
                <w:webHidden/>
                <w:sz w:val="24"/>
                <w:szCs w:val="24"/>
              </w:rPr>
            </w:r>
            <w:r w:rsidR="008F6F00" w:rsidRPr="008F6F00">
              <w:rPr>
                <w:rFonts w:asciiTheme="majorEastAsia" w:eastAsiaTheme="majorEastAsia" w:hAnsiTheme="majorEastAsia"/>
                <w:b w:val="0"/>
                <w:noProof/>
                <w:webHidden/>
                <w:sz w:val="24"/>
                <w:szCs w:val="24"/>
              </w:rPr>
              <w:fldChar w:fldCharType="separate"/>
            </w:r>
            <w:r w:rsidR="008B4541">
              <w:rPr>
                <w:rFonts w:asciiTheme="majorEastAsia" w:eastAsiaTheme="majorEastAsia" w:hAnsiTheme="majorEastAsia"/>
                <w:b w:val="0"/>
                <w:noProof/>
                <w:webHidden/>
                <w:sz w:val="24"/>
                <w:szCs w:val="24"/>
              </w:rPr>
              <w:t>（11）</w:t>
            </w:r>
            <w:r w:rsidR="008F6F00" w:rsidRPr="008F6F00">
              <w:rPr>
                <w:rFonts w:asciiTheme="majorEastAsia" w:eastAsiaTheme="majorEastAsia" w:hAnsiTheme="majorEastAsia"/>
                <w:b w:val="0"/>
                <w:noProof/>
                <w:webHidden/>
                <w:sz w:val="24"/>
                <w:szCs w:val="24"/>
              </w:rPr>
              <w:fldChar w:fldCharType="end"/>
            </w:r>
          </w:hyperlink>
        </w:p>
        <w:p w:rsidR="008F6F00" w:rsidRPr="008F6F00" w:rsidRDefault="00D94E91" w:rsidP="008F6F00">
          <w:pPr>
            <w:pStyle w:val="10"/>
            <w:ind w:firstLine="0"/>
            <w:rPr>
              <w:rFonts w:asciiTheme="majorEastAsia" w:eastAsiaTheme="majorEastAsia" w:hAnsiTheme="majorEastAsia" w:cstheme="minorBidi"/>
              <w:b w:val="0"/>
              <w:noProof/>
              <w:sz w:val="24"/>
              <w:szCs w:val="24"/>
            </w:rPr>
          </w:pPr>
          <w:hyperlink w:anchor="_Toc72269330" w:history="1">
            <w:r w:rsidR="008F6F00" w:rsidRPr="0061111F">
              <w:rPr>
                <w:rStyle w:val="aa"/>
                <w:rFonts w:asciiTheme="majorEastAsia" w:eastAsiaTheme="majorEastAsia" w:hAnsiTheme="majorEastAsia" w:hint="eastAsia"/>
                <w:noProof/>
                <w:sz w:val="24"/>
                <w:szCs w:val="24"/>
              </w:rPr>
              <w:t>参考文献</w:t>
            </w:r>
            <w:r w:rsidR="008F6F00" w:rsidRPr="008F6F00">
              <w:rPr>
                <w:rFonts w:asciiTheme="majorEastAsia" w:eastAsiaTheme="majorEastAsia" w:hAnsiTheme="majorEastAsia"/>
                <w:b w:val="0"/>
                <w:noProof/>
                <w:webHidden/>
                <w:sz w:val="24"/>
                <w:szCs w:val="24"/>
              </w:rPr>
              <w:tab/>
            </w:r>
            <w:r w:rsidR="008F6F00" w:rsidRPr="008F6F00">
              <w:rPr>
                <w:rFonts w:asciiTheme="majorEastAsia" w:eastAsiaTheme="majorEastAsia" w:hAnsiTheme="majorEastAsia"/>
                <w:b w:val="0"/>
                <w:noProof/>
                <w:webHidden/>
                <w:sz w:val="24"/>
                <w:szCs w:val="24"/>
              </w:rPr>
              <w:fldChar w:fldCharType="begin"/>
            </w:r>
            <w:r w:rsidR="008F6F00" w:rsidRPr="008F6F00">
              <w:rPr>
                <w:rFonts w:asciiTheme="majorEastAsia" w:eastAsiaTheme="majorEastAsia" w:hAnsiTheme="majorEastAsia"/>
                <w:b w:val="0"/>
                <w:noProof/>
                <w:webHidden/>
                <w:sz w:val="24"/>
                <w:szCs w:val="24"/>
              </w:rPr>
              <w:instrText xml:space="preserve"> PAGEREF _Toc72269330 \h </w:instrText>
            </w:r>
            <w:r w:rsidR="008F6F00" w:rsidRPr="008F6F00">
              <w:rPr>
                <w:rFonts w:asciiTheme="majorEastAsia" w:eastAsiaTheme="majorEastAsia" w:hAnsiTheme="majorEastAsia"/>
                <w:b w:val="0"/>
                <w:noProof/>
                <w:webHidden/>
                <w:sz w:val="24"/>
                <w:szCs w:val="24"/>
              </w:rPr>
            </w:r>
            <w:r w:rsidR="008F6F00" w:rsidRPr="008F6F00">
              <w:rPr>
                <w:rFonts w:asciiTheme="majorEastAsia" w:eastAsiaTheme="majorEastAsia" w:hAnsiTheme="majorEastAsia"/>
                <w:b w:val="0"/>
                <w:noProof/>
                <w:webHidden/>
                <w:sz w:val="24"/>
                <w:szCs w:val="24"/>
              </w:rPr>
              <w:fldChar w:fldCharType="separate"/>
            </w:r>
            <w:r w:rsidR="008B4541">
              <w:rPr>
                <w:rFonts w:asciiTheme="majorEastAsia" w:eastAsiaTheme="majorEastAsia" w:hAnsiTheme="majorEastAsia"/>
                <w:b w:val="0"/>
                <w:noProof/>
                <w:webHidden/>
                <w:sz w:val="24"/>
                <w:szCs w:val="24"/>
              </w:rPr>
              <w:t>（12）</w:t>
            </w:r>
            <w:r w:rsidR="008F6F00" w:rsidRPr="008F6F00">
              <w:rPr>
                <w:rFonts w:asciiTheme="majorEastAsia" w:eastAsiaTheme="majorEastAsia" w:hAnsiTheme="majorEastAsia"/>
                <w:b w:val="0"/>
                <w:noProof/>
                <w:webHidden/>
                <w:sz w:val="24"/>
                <w:szCs w:val="24"/>
              </w:rPr>
              <w:fldChar w:fldCharType="end"/>
            </w:r>
          </w:hyperlink>
        </w:p>
        <w:p w:rsidR="008F6F00" w:rsidRPr="008F6F00" w:rsidRDefault="00D94E91" w:rsidP="008F6F00">
          <w:pPr>
            <w:pStyle w:val="10"/>
            <w:ind w:firstLine="0"/>
            <w:rPr>
              <w:rFonts w:asciiTheme="majorEastAsia" w:eastAsiaTheme="majorEastAsia" w:hAnsiTheme="majorEastAsia" w:cstheme="minorBidi"/>
              <w:b w:val="0"/>
              <w:noProof/>
              <w:sz w:val="24"/>
              <w:szCs w:val="24"/>
            </w:rPr>
          </w:pPr>
          <w:hyperlink w:anchor="_Toc72269331" w:history="1">
            <w:r w:rsidR="008F6F00" w:rsidRPr="0061111F">
              <w:rPr>
                <w:rStyle w:val="aa"/>
                <w:rFonts w:asciiTheme="majorEastAsia" w:eastAsiaTheme="majorEastAsia" w:hAnsiTheme="majorEastAsia" w:cs="黑体-简" w:hint="eastAsia"/>
                <w:noProof/>
                <w:sz w:val="24"/>
                <w:szCs w:val="24"/>
              </w:rPr>
              <w:t>致</w:t>
            </w:r>
            <w:r w:rsidR="008F6F00" w:rsidRPr="0061111F">
              <w:rPr>
                <w:rStyle w:val="aa"/>
                <w:rFonts w:asciiTheme="majorEastAsia" w:eastAsiaTheme="majorEastAsia" w:hAnsiTheme="majorEastAsia" w:cs="黑体-简"/>
                <w:noProof/>
                <w:sz w:val="24"/>
                <w:szCs w:val="24"/>
              </w:rPr>
              <w:t xml:space="preserve">      </w:t>
            </w:r>
            <w:r w:rsidR="008F6F00" w:rsidRPr="0061111F">
              <w:rPr>
                <w:rStyle w:val="aa"/>
                <w:rFonts w:asciiTheme="majorEastAsia" w:eastAsiaTheme="majorEastAsia" w:hAnsiTheme="majorEastAsia" w:cs="黑体-简" w:hint="eastAsia"/>
                <w:noProof/>
                <w:sz w:val="24"/>
                <w:szCs w:val="24"/>
              </w:rPr>
              <w:t>谢</w:t>
            </w:r>
            <w:r w:rsidR="008F6F00" w:rsidRPr="008F6F00">
              <w:rPr>
                <w:rFonts w:asciiTheme="majorEastAsia" w:eastAsiaTheme="majorEastAsia" w:hAnsiTheme="majorEastAsia"/>
                <w:b w:val="0"/>
                <w:noProof/>
                <w:webHidden/>
                <w:sz w:val="24"/>
                <w:szCs w:val="24"/>
              </w:rPr>
              <w:tab/>
            </w:r>
            <w:r w:rsidR="008F6F00" w:rsidRPr="008F6F00">
              <w:rPr>
                <w:rFonts w:asciiTheme="majorEastAsia" w:eastAsiaTheme="majorEastAsia" w:hAnsiTheme="majorEastAsia"/>
                <w:b w:val="0"/>
                <w:noProof/>
                <w:webHidden/>
                <w:sz w:val="24"/>
                <w:szCs w:val="24"/>
              </w:rPr>
              <w:fldChar w:fldCharType="begin"/>
            </w:r>
            <w:r w:rsidR="008F6F00" w:rsidRPr="008F6F00">
              <w:rPr>
                <w:rFonts w:asciiTheme="majorEastAsia" w:eastAsiaTheme="majorEastAsia" w:hAnsiTheme="majorEastAsia"/>
                <w:b w:val="0"/>
                <w:noProof/>
                <w:webHidden/>
                <w:sz w:val="24"/>
                <w:szCs w:val="24"/>
              </w:rPr>
              <w:instrText xml:space="preserve"> PAGEREF _Toc72269331 \h </w:instrText>
            </w:r>
            <w:r w:rsidR="008F6F00" w:rsidRPr="008F6F00">
              <w:rPr>
                <w:rFonts w:asciiTheme="majorEastAsia" w:eastAsiaTheme="majorEastAsia" w:hAnsiTheme="majorEastAsia"/>
                <w:b w:val="0"/>
                <w:noProof/>
                <w:webHidden/>
                <w:sz w:val="24"/>
                <w:szCs w:val="24"/>
              </w:rPr>
            </w:r>
            <w:r w:rsidR="008F6F00" w:rsidRPr="008F6F00">
              <w:rPr>
                <w:rFonts w:asciiTheme="majorEastAsia" w:eastAsiaTheme="majorEastAsia" w:hAnsiTheme="majorEastAsia"/>
                <w:b w:val="0"/>
                <w:noProof/>
                <w:webHidden/>
                <w:sz w:val="24"/>
                <w:szCs w:val="24"/>
              </w:rPr>
              <w:fldChar w:fldCharType="separate"/>
            </w:r>
            <w:r w:rsidR="008B4541">
              <w:rPr>
                <w:rFonts w:asciiTheme="majorEastAsia" w:eastAsiaTheme="majorEastAsia" w:hAnsiTheme="majorEastAsia"/>
                <w:b w:val="0"/>
                <w:noProof/>
                <w:webHidden/>
                <w:sz w:val="24"/>
                <w:szCs w:val="24"/>
              </w:rPr>
              <w:t>（13）</w:t>
            </w:r>
            <w:r w:rsidR="008F6F00" w:rsidRPr="008F6F00">
              <w:rPr>
                <w:rFonts w:asciiTheme="majorEastAsia" w:eastAsiaTheme="majorEastAsia" w:hAnsiTheme="majorEastAsia"/>
                <w:b w:val="0"/>
                <w:noProof/>
                <w:webHidden/>
                <w:sz w:val="24"/>
                <w:szCs w:val="24"/>
              </w:rPr>
              <w:fldChar w:fldCharType="end"/>
            </w:r>
          </w:hyperlink>
        </w:p>
        <w:p w:rsidR="001C30E3" w:rsidRDefault="00E42120" w:rsidP="008F6F00">
          <w:pPr>
            <w:spacing w:line="360" w:lineRule="auto"/>
            <w:sectPr w:rsidR="001C30E3" w:rsidSect="00C06AB8">
              <w:footerReference w:type="default" r:id="rId18"/>
              <w:pgSz w:w="11906" w:h="16838"/>
              <w:pgMar w:top="1440" w:right="1800" w:bottom="1440" w:left="1800" w:header="851" w:footer="992" w:gutter="0"/>
              <w:pgNumType w:start="1"/>
              <w:cols w:space="425"/>
              <w:docGrid w:type="lines" w:linePitch="312"/>
            </w:sectPr>
          </w:pPr>
          <w:r w:rsidRPr="008F6F00">
            <w:rPr>
              <w:rFonts w:asciiTheme="majorEastAsia" w:eastAsiaTheme="majorEastAsia" w:hAnsiTheme="majorEastAsia" w:cs="宋体" w:hint="eastAsia"/>
              <w:bCs/>
              <w:sz w:val="24"/>
              <w:lang w:val="zh-CN"/>
            </w:rPr>
            <w:fldChar w:fldCharType="end"/>
          </w:r>
        </w:p>
      </w:sdtContent>
    </w:sdt>
    <w:p w:rsidR="00E01219" w:rsidRDefault="00E01219" w:rsidP="00E01219">
      <w:pPr>
        <w:pStyle w:val="1"/>
        <w:keepNext w:val="0"/>
        <w:keepLines w:val="0"/>
        <w:spacing w:beforeLines="50" w:before="156" w:after="0" w:line="240" w:lineRule="auto"/>
        <w:jc w:val="center"/>
        <w:rPr>
          <w:rFonts w:ascii="黑体" w:eastAsia="黑体" w:hAnsi="黑体"/>
          <w:sz w:val="32"/>
          <w:szCs w:val="32"/>
        </w:rPr>
      </w:pPr>
      <w:bookmarkStart w:id="4" w:name="_Toc72269306"/>
      <w:r w:rsidRPr="00E01219">
        <w:rPr>
          <w:rFonts w:ascii="黑体" w:eastAsia="黑体" w:hAnsi="黑体" w:hint="eastAsia"/>
          <w:sz w:val="32"/>
          <w:szCs w:val="32"/>
        </w:rPr>
        <w:lastRenderedPageBreak/>
        <w:t>引      言</w:t>
      </w:r>
      <w:bookmarkEnd w:id="4"/>
    </w:p>
    <w:p w:rsidR="00883A1B" w:rsidRDefault="00883A1B" w:rsidP="00883A1B">
      <w:pPr>
        <w:spacing w:line="360" w:lineRule="auto"/>
        <w:ind w:firstLineChars="200" w:firstLine="420"/>
      </w:pPr>
      <w:r>
        <w:rPr>
          <w:rFonts w:hint="eastAsia"/>
        </w:rPr>
        <w:t>粉丝（英文：</w:t>
      </w:r>
      <w:r>
        <w:rPr>
          <w:rFonts w:hint="eastAsia"/>
        </w:rPr>
        <w:t xml:space="preserve"> fans </w:t>
      </w:r>
      <w:r>
        <w:rPr>
          <w:rFonts w:hint="eastAsia"/>
        </w:rPr>
        <w:t>）是一个简单的中文术语，被学术称之为追星族。其含义就是我们把敬佩、崇拜和喜爱等情感投入到某个明星、艺术家或者新鲜事物的群体，他们大部分都是处在青春期的年轻人，有着追求时尚和流行的情感和心态。当粉丝人数达到了一定的数量，他们就从单一的个体变成了一个组织，从而形成了饭圈。</w:t>
      </w:r>
    </w:p>
    <w:p w:rsidR="00883A1B" w:rsidRDefault="00883A1B" w:rsidP="00883A1B">
      <w:pPr>
        <w:spacing w:line="360" w:lineRule="auto"/>
        <w:ind w:firstLineChars="200" w:firstLine="420"/>
      </w:pPr>
      <w:r>
        <w:rPr>
          <w:rFonts w:hint="eastAsia"/>
        </w:rPr>
        <w:t>大概在</w:t>
      </w:r>
      <w:r>
        <w:rPr>
          <w:rFonts w:hint="eastAsia"/>
        </w:rPr>
        <w:t>80</w:t>
      </w:r>
      <w:r>
        <w:rPr>
          <w:rFonts w:hint="eastAsia"/>
        </w:rPr>
        <w:t>、</w:t>
      </w:r>
      <w:r>
        <w:rPr>
          <w:rFonts w:hint="eastAsia"/>
        </w:rPr>
        <w:t>90</w:t>
      </w:r>
      <w:r>
        <w:rPr>
          <w:rFonts w:hint="eastAsia"/>
        </w:rPr>
        <w:t>年代，小虎队</w:t>
      </w:r>
      <w:proofErr w:type="gramStart"/>
      <w:r>
        <w:rPr>
          <w:rFonts w:hint="eastAsia"/>
        </w:rPr>
        <w:t>一</w:t>
      </w:r>
      <w:proofErr w:type="gramEnd"/>
      <w:r>
        <w:rPr>
          <w:rFonts w:hint="eastAsia"/>
        </w:rPr>
        <w:t>出道就备受关注，在一段巡演路上疯狂的粉丝们一路拼命追随且高声大喊，“追星”这个词就这样诞生了。这个时候正是粉丝追星文化的一个萌芽期，那个年代粉丝的追星行为狂热且单纯，粉丝虽然具备了购买能力但缺乏影响力，并不能形成很大的浪潮，观众没有办法决定他们自己要想看的内容和听的内容。</w:t>
      </w:r>
      <w:r>
        <w:rPr>
          <w:rFonts w:hint="eastAsia"/>
        </w:rPr>
        <w:t>2005</w:t>
      </w:r>
      <w:r>
        <w:rPr>
          <w:rFonts w:hint="eastAsia"/>
        </w:rPr>
        <w:t>年出现的《超级女声》这样的</w:t>
      </w:r>
      <w:proofErr w:type="gramStart"/>
      <w:r>
        <w:rPr>
          <w:rFonts w:hint="eastAsia"/>
        </w:rPr>
        <w:t>现象级</w:t>
      </w:r>
      <w:proofErr w:type="gramEnd"/>
      <w:r>
        <w:rPr>
          <w:rFonts w:hint="eastAsia"/>
        </w:rPr>
        <w:t>选秀节目可以把它说成是我国追星文化的一个重要开始，并将这一年视为了我国的“追星元年”</w:t>
      </w:r>
      <w:r w:rsidR="00925F38">
        <w:rPr>
          <w:rFonts w:hint="eastAsia"/>
        </w:rPr>
        <w:t>，</w:t>
      </w:r>
      <w:r>
        <w:rPr>
          <w:rFonts w:hint="eastAsia"/>
        </w:rPr>
        <w:t>其实事实上，追星这个</w:t>
      </w:r>
      <w:r w:rsidR="00925F38">
        <w:rPr>
          <w:rFonts w:hint="eastAsia"/>
        </w:rPr>
        <w:t>行为并非</w:t>
      </w:r>
      <w:r>
        <w:rPr>
          <w:rFonts w:hint="eastAsia"/>
        </w:rPr>
        <w:t>2005</w:t>
      </w:r>
      <w:r w:rsidR="00925F38">
        <w:rPr>
          <w:rFonts w:hint="eastAsia"/>
        </w:rPr>
        <w:t>年才开始出现的。</w:t>
      </w:r>
      <w:r>
        <w:rPr>
          <w:rFonts w:hint="eastAsia"/>
        </w:rPr>
        <w:t>2018</w:t>
      </w:r>
      <w:r>
        <w:rPr>
          <w:rFonts w:hint="eastAsia"/>
        </w:rPr>
        <w:t>年的养成系偶像选秀的爆火再一次掀起了追星的狂潮。</w:t>
      </w:r>
    </w:p>
    <w:p w:rsidR="002F314D" w:rsidRDefault="00883A1B" w:rsidP="00883A1B">
      <w:pPr>
        <w:spacing w:line="360" w:lineRule="auto"/>
        <w:ind w:firstLineChars="200" w:firstLine="420"/>
      </w:pPr>
      <w:r>
        <w:rPr>
          <w:rFonts w:hint="eastAsia"/>
        </w:rPr>
        <w:t>2018</w:t>
      </w:r>
      <w:r>
        <w:rPr>
          <w:rFonts w:hint="eastAsia"/>
        </w:rPr>
        <w:t>年随着《偶像练习生》</w:t>
      </w:r>
      <w:r w:rsidR="00EB7222">
        <w:rPr>
          <w:rFonts w:hint="eastAsia"/>
        </w:rPr>
        <w:t>这个网络</w:t>
      </w:r>
      <w:proofErr w:type="gramStart"/>
      <w:r w:rsidR="00EB7222">
        <w:rPr>
          <w:rFonts w:hint="eastAsia"/>
        </w:rPr>
        <w:t>选秀综艺</w:t>
      </w:r>
      <w:proofErr w:type="gramEnd"/>
      <w:r w:rsidR="00EB7222">
        <w:rPr>
          <w:rFonts w:hint="eastAsia"/>
        </w:rPr>
        <w:t>的</w:t>
      </w:r>
      <w:proofErr w:type="gramStart"/>
      <w:r>
        <w:rPr>
          <w:rFonts w:hint="eastAsia"/>
        </w:rPr>
        <w:t>的</w:t>
      </w:r>
      <w:proofErr w:type="gramEnd"/>
      <w:r>
        <w:rPr>
          <w:rFonts w:hint="eastAsia"/>
        </w:rPr>
        <w:t>成功问世，带起了国内网络偶像选秀节目的潮流。四年中出现了</w:t>
      </w:r>
      <w:r>
        <w:rPr>
          <w:rFonts w:hint="eastAsia"/>
        </w:rPr>
        <w:t>11</w:t>
      </w:r>
      <w:proofErr w:type="gramStart"/>
      <w:r>
        <w:rPr>
          <w:rFonts w:hint="eastAsia"/>
        </w:rPr>
        <w:t>档</w:t>
      </w:r>
      <w:proofErr w:type="gramEnd"/>
      <w:r w:rsidR="006F305F">
        <w:rPr>
          <w:rFonts w:hint="eastAsia"/>
        </w:rPr>
        <w:t>关于</w:t>
      </w:r>
      <w:r>
        <w:rPr>
          <w:rFonts w:hint="eastAsia"/>
        </w:rPr>
        <w:t>偶像选秀</w:t>
      </w:r>
      <w:r w:rsidR="006F305F">
        <w:rPr>
          <w:rFonts w:hint="eastAsia"/>
        </w:rPr>
        <w:t>的</w:t>
      </w:r>
      <w:r>
        <w:rPr>
          <w:rFonts w:hint="eastAsia"/>
        </w:rPr>
        <w:t>节目，偶像选</w:t>
      </w:r>
      <w:proofErr w:type="gramStart"/>
      <w:r>
        <w:rPr>
          <w:rFonts w:hint="eastAsia"/>
        </w:rPr>
        <w:t>秀变成</w:t>
      </w:r>
      <w:proofErr w:type="gramEnd"/>
      <w:r>
        <w:rPr>
          <w:rFonts w:hint="eastAsia"/>
        </w:rPr>
        <w:t>了一场场全民的狂欢，“</w:t>
      </w:r>
      <w:r>
        <w:rPr>
          <w:rFonts w:hint="eastAsia"/>
        </w:rPr>
        <w:t>pick</w:t>
      </w:r>
      <w:r>
        <w:rPr>
          <w:rFonts w:hint="eastAsia"/>
        </w:rPr>
        <w:t>”、“</w:t>
      </w:r>
      <w:r>
        <w:rPr>
          <w:rFonts w:hint="eastAsia"/>
        </w:rPr>
        <w:t>C</w:t>
      </w:r>
      <w:r>
        <w:rPr>
          <w:rFonts w:hint="eastAsia"/>
        </w:rPr>
        <w:t>位”等也成为了热门词汇。“饭圈”里的粉丝基数越来越庞大，所谓的</w:t>
      </w:r>
      <w:r>
        <w:rPr>
          <w:rFonts w:hint="eastAsia"/>
        </w:rPr>
        <w:t>"</w:t>
      </w:r>
      <w:proofErr w:type="gramStart"/>
      <w:r>
        <w:rPr>
          <w:rFonts w:hint="eastAsia"/>
        </w:rPr>
        <w:t>饭圈文化</w:t>
      </w:r>
      <w:proofErr w:type="gramEnd"/>
      <w:r>
        <w:rPr>
          <w:rFonts w:hint="eastAsia"/>
        </w:rPr>
        <w:t>"</w:t>
      </w:r>
      <w:r>
        <w:rPr>
          <w:rFonts w:hint="eastAsia"/>
        </w:rPr>
        <w:t>也变得越来越完善。</w:t>
      </w:r>
    </w:p>
    <w:p w:rsidR="00883A1B" w:rsidRPr="009D28B4" w:rsidRDefault="009D28B4" w:rsidP="00883A1B">
      <w:pPr>
        <w:spacing w:line="360" w:lineRule="auto"/>
        <w:ind w:firstLineChars="200" w:firstLine="420"/>
      </w:pPr>
      <w:r>
        <w:rPr>
          <w:rFonts w:hint="eastAsia"/>
        </w:rPr>
        <w:t>但国内对于这一高速发展的文化研究内容却相对较少，</w:t>
      </w:r>
      <w:proofErr w:type="gramStart"/>
      <w:r w:rsidRPr="009D28B4">
        <w:rPr>
          <w:rFonts w:hint="eastAsia"/>
        </w:rPr>
        <w:t>以知网为例</w:t>
      </w:r>
      <w:proofErr w:type="gramEnd"/>
      <w:r w:rsidRPr="009D28B4">
        <w:rPr>
          <w:rFonts w:hint="eastAsia"/>
        </w:rPr>
        <w:t>，搜索“饭圈”后并没有太多的研究是针对这一领域，对于一个新兴</w:t>
      </w:r>
      <w:r w:rsidR="002F314D">
        <w:rPr>
          <w:rFonts w:hint="eastAsia"/>
        </w:rPr>
        <w:t>且</w:t>
      </w:r>
      <w:r w:rsidRPr="009D28B4">
        <w:rPr>
          <w:rFonts w:hint="eastAsia"/>
        </w:rPr>
        <w:t>高速发展的“文化”其形成原因及内容形式都是我们值得探究的。</w:t>
      </w:r>
      <w:r w:rsidR="002F314D">
        <w:rPr>
          <w:rFonts w:hint="eastAsia"/>
        </w:rPr>
        <w:t>本篇论文</w:t>
      </w:r>
      <w:r w:rsidR="002F314D" w:rsidRPr="002F314D">
        <w:rPr>
          <w:rFonts w:hint="eastAsia"/>
        </w:rPr>
        <w:t>选择当下发展</w:t>
      </w:r>
      <w:proofErr w:type="gramStart"/>
      <w:r w:rsidR="002F314D" w:rsidRPr="002F314D">
        <w:rPr>
          <w:rFonts w:hint="eastAsia"/>
        </w:rPr>
        <w:t>最火热国内</w:t>
      </w:r>
      <w:proofErr w:type="gramEnd"/>
      <w:r w:rsidR="002F314D">
        <w:rPr>
          <w:rFonts w:hint="eastAsia"/>
        </w:rPr>
        <w:t>养成类</w:t>
      </w:r>
      <w:proofErr w:type="gramStart"/>
      <w:r w:rsidR="002F314D" w:rsidRPr="002F314D">
        <w:rPr>
          <w:rFonts w:hint="eastAsia"/>
        </w:rPr>
        <w:t>选秀综艺</w:t>
      </w:r>
      <w:proofErr w:type="gramEnd"/>
      <w:r w:rsidR="002F314D" w:rsidRPr="002F314D">
        <w:rPr>
          <w:rFonts w:hint="eastAsia"/>
        </w:rPr>
        <w:t>节目的“饭圈”作为研究对象，从传播学的角度出发，分析出“饭圈文化”发展及传播的原因，更好地为偶像产业未来的发展研究提供专业总结。</w:t>
      </w:r>
    </w:p>
    <w:p w:rsidR="001C30E3" w:rsidRDefault="00D65D36" w:rsidP="00922120">
      <w:pPr>
        <w:pStyle w:val="1"/>
        <w:keepNext w:val="0"/>
        <w:keepLines w:val="0"/>
        <w:spacing w:beforeLines="50" w:before="156" w:after="0" w:line="360" w:lineRule="auto"/>
        <w:rPr>
          <w:sz w:val="32"/>
          <w:szCs w:val="32"/>
        </w:rPr>
      </w:pPr>
      <w:bookmarkStart w:id="5" w:name="_Toc72269307"/>
      <w:r>
        <w:rPr>
          <w:rFonts w:hint="eastAsia"/>
          <w:sz w:val="32"/>
          <w:szCs w:val="32"/>
        </w:rPr>
        <w:t>一、“饭圈”概述及出现原因</w:t>
      </w:r>
      <w:bookmarkEnd w:id="3"/>
      <w:bookmarkEnd w:id="2"/>
      <w:bookmarkEnd w:id="5"/>
    </w:p>
    <w:p w:rsidR="001C30E3" w:rsidRDefault="00D65D36" w:rsidP="00922120">
      <w:pPr>
        <w:pStyle w:val="2"/>
        <w:keepNext w:val="0"/>
        <w:keepLines w:val="0"/>
        <w:spacing w:before="0" w:after="0" w:line="360" w:lineRule="auto"/>
        <w:rPr>
          <w:sz w:val="30"/>
          <w:szCs w:val="30"/>
        </w:rPr>
      </w:pPr>
      <w:bookmarkStart w:id="6" w:name="_Toc71968168"/>
      <w:bookmarkStart w:id="7" w:name="_Toc71968026"/>
      <w:bookmarkStart w:id="8" w:name="_Toc72269308"/>
      <w:r>
        <w:rPr>
          <w:rFonts w:hint="eastAsia"/>
          <w:sz w:val="30"/>
          <w:szCs w:val="30"/>
        </w:rPr>
        <w:t>（一）“饭圈”的界定及特性</w:t>
      </w:r>
      <w:bookmarkEnd w:id="6"/>
      <w:bookmarkEnd w:id="7"/>
      <w:bookmarkEnd w:id="8"/>
    </w:p>
    <w:p w:rsidR="001C30E3" w:rsidRPr="00922120" w:rsidRDefault="00883A1B" w:rsidP="00922120">
      <w:pPr>
        <w:pStyle w:val="3"/>
        <w:keepNext w:val="0"/>
        <w:keepLines w:val="0"/>
        <w:spacing w:before="0" w:after="0" w:line="360" w:lineRule="auto"/>
        <w:rPr>
          <w:rFonts w:asciiTheme="majorEastAsia" w:eastAsiaTheme="majorEastAsia" w:hAnsiTheme="majorEastAsia"/>
          <w:sz w:val="28"/>
          <w:szCs w:val="21"/>
        </w:rPr>
      </w:pPr>
      <w:bookmarkStart w:id="9" w:name="_Toc71968170"/>
      <w:bookmarkStart w:id="10" w:name="_Toc71968028"/>
      <w:bookmarkStart w:id="11" w:name="_Toc72269309"/>
      <w:r w:rsidRPr="00922120">
        <w:rPr>
          <w:rFonts w:asciiTheme="majorEastAsia" w:eastAsiaTheme="majorEastAsia" w:hAnsiTheme="majorEastAsia" w:hint="eastAsia"/>
          <w:sz w:val="28"/>
        </w:rPr>
        <w:t>1</w:t>
      </w:r>
      <w:r w:rsidR="00D65D36" w:rsidRPr="00922120">
        <w:rPr>
          <w:rFonts w:asciiTheme="majorEastAsia" w:eastAsiaTheme="majorEastAsia" w:hAnsiTheme="majorEastAsia" w:hint="eastAsia"/>
          <w:sz w:val="28"/>
        </w:rPr>
        <w:t>.“饭圈”的界定</w:t>
      </w:r>
      <w:bookmarkEnd w:id="9"/>
      <w:bookmarkEnd w:id="10"/>
      <w:bookmarkEnd w:id="11"/>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饭圈”是一种新兴发展的产物，本质上来说，指的是粉丝在追星的过程中自发地进行组织而形成的一种利益群体。值得注意的地方是，“饭圈”的粉丝文化和我们以往自发的粉丝追星活动行为其实是有很大的差距。粉丝这个词语的日常使用情况非常的多，粉丝是一个个体的行为，崇拜任何人物或事物都可以算作“粉丝”，比如说你是一部电影的爱好者、足</w:t>
      </w:r>
      <w:r>
        <w:rPr>
          <w:rFonts w:ascii="宋体" w:hAnsiTheme="minorEastAsia" w:hint="eastAsia"/>
          <w:szCs w:val="21"/>
        </w:rPr>
        <w:lastRenderedPageBreak/>
        <w:t>球喜爱者、</w:t>
      </w:r>
      <w:proofErr w:type="gramStart"/>
      <w:r>
        <w:rPr>
          <w:rFonts w:ascii="宋体" w:hAnsiTheme="minorEastAsia" w:hint="eastAsia"/>
          <w:szCs w:val="21"/>
        </w:rPr>
        <w:t>动漫爱好者</w:t>
      </w:r>
      <w:proofErr w:type="gramEnd"/>
      <w:r>
        <w:rPr>
          <w:rFonts w:ascii="宋体" w:hAnsiTheme="minorEastAsia" w:hint="eastAsia"/>
          <w:szCs w:val="21"/>
        </w:rPr>
        <w:t>你也就可以算作是这些事物的“粉丝”。“饭圈”的这个概念则在现代社会中会有非常明显的局限，它最主要的社会特征之一就是它本身具有很强的社会组织性，而对于大众追星的人来说它是非常纯粹的一种社会个人行为，拥有相对自由的选择。</w:t>
      </w:r>
      <w:proofErr w:type="gramStart"/>
      <w:r>
        <w:rPr>
          <w:rFonts w:ascii="宋体" w:hAnsiTheme="minorEastAsia" w:hint="eastAsia"/>
          <w:szCs w:val="21"/>
        </w:rPr>
        <w:t>饭圈这个</w:t>
      </w:r>
      <w:proofErr w:type="gramEnd"/>
      <w:r>
        <w:rPr>
          <w:rFonts w:ascii="宋体" w:hAnsiTheme="minorEastAsia" w:hint="eastAsia"/>
          <w:szCs w:val="21"/>
        </w:rPr>
        <w:t>概念是从日</w:t>
      </w:r>
      <w:proofErr w:type="gramStart"/>
      <w:r>
        <w:rPr>
          <w:rFonts w:ascii="宋体" w:hAnsiTheme="minorEastAsia" w:hint="eastAsia"/>
          <w:szCs w:val="21"/>
        </w:rPr>
        <w:t>韩传播</w:t>
      </w:r>
      <w:proofErr w:type="gramEnd"/>
      <w:r>
        <w:rPr>
          <w:rFonts w:ascii="宋体" w:hAnsiTheme="minorEastAsia" w:hint="eastAsia"/>
          <w:szCs w:val="21"/>
        </w:rPr>
        <w:t>而来，但是经过国内的发展和传播，现在已经慢慢地形成了有自己特色的“饭圈文化”。</w:t>
      </w:r>
    </w:p>
    <w:p w:rsidR="001C30E3" w:rsidRPr="00922120" w:rsidRDefault="00883A1B" w:rsidP="00922120">
      <w:pPr>
        <w:pStyle w:val="3"/>
        <w:keepNext w:val="0"/>
        <w:keepLines w:val="0"/>
        <w:spacing w:before="0" w:after="0" w:line="360" w:lineRule="auto"/>
        <w:rPr>
          <w:rFonts w:asciiTheme="majorEastAsia" w:eastAsiaTheme="majorEastAsia" w:hAnsiTheme="majorEastAsia"/>
          <w:sz w:val="28"/>
          <w:szCs w:val="28"/>
        </w:rPr>
      </w:pPr>
      <w:bookmarkStart w:id="12" w:name="_Toc71968029"/>
      <w:bookmarkStart w:id="13" w:name="_Toc71968171"/>
      <w:bookmarkStart w:id="14" w:name="_Toc72269310"/>
      <w:r w:rsidRPr="00922120">
        <w:rPr>
          <w:rFonts w:asciiTheme="majorEastAsia" w:eastAsiaTheme="majorEastAsia" w:hAnsiTheme="majorEastAsia" w:hint="eastAsia"/>
          <w:sz w:val="28"/>
          <w:szCs w:val="28"/>
        </w:rPr>
        <w:t>2</w:t>
      </w:r>
      <w:r w:rsidR="00D65D36" w:rsidRPr="00922120">
        <w:rPr>
          <w:rFonts w:asciiTheme="majorEastAsia" w:eastAsiaTheme="majorEastAsia" w:hAnsiTheme="majorEastAsia" w:hint="eastAsia"/>
          <w:sz w:val="28"/>
          <w:szCs w:val="28"/>
        </w:rPr>
        <w:t>.“饭圈”的特性</w:t>
      </w:r>
      <w:bookmarkEnd w:id="12"/>
      <w:bookmarkEnd w:id="13"/>
      <w:bookmarkEnd w:id="14"/>
    </w:p>
    <w:p w:rsidR="001C30E3" w:rsidRDefault="00D65D36" w:rsidP="00E01219">
      <w:pPr>
        <w:spacing w:line="360" w:lineRule="auto"/>
        <w:ind w:firstLineChars="200" w:firstLine="420"/>
        <w:jc w:val="left"/>
        <w:rPr>
          <w:rFonts w:ascii="宋体" w:hAnsiTheme="minorEastAsia"/>
          <w:szCs w:val="21"/>
        </w:rPr>
      </w:pPr>
      <w:proofErr w:type="gramStart"/>
      <w:r>
        <w:rPr>
          <w:rFonts w:ascii="宋体" w:hAnsiTheme="minorEastAsia" w:hint="eastAsia"/>
          <w:szCs w:val="21"/>
        </w:rPr>
        <w:t>饭圈的</w:t>
      </w:r>
      <w:proofErr w:type="gramEnd"/>
      <w:r>
        <w:rPr>
          <w:rFonts w:ascii="宋体" w:hAnsiTheme="minorEastAsia" w:hint="eastAsia"/>
          <w:szCs w:val="21"/>
        </w:rPr>
        <w:t>内部运作方式会跟其他公司的内部运作模式类似，有着非常严格的等级制度和各种职业的分工，粉丝们会在所谓“大粉”</w:t>
      </w:r>
      <w:r w:rsidR="00E01219">
        <w:rPr>
          <w:rFonts w:ascii="宋体" w:hAnsiTheme="minorEastAsia" w:hint="eastAsia"/>
          <w:szCs w:val="21"/>
        </w:rPr>
        <w:t>的带动下，更加有组织的去为自己的偶像而努力，也</w:t>
      </w:r>
      <w:r w:rsidR="00E01219">
        <w:rPr>
          <w:rFonts w:ascii="宋体" w:hAnsiTheme="minorEastAsia"/>
          <w:szCs w:val="21"/>
        </w:rPr>
        <w:t>提高偶像在</w:t>
      </w:r>
      <w:r>
        <w:rPr>
          <w:rFonts w:ascii="宋体" w:hAnsiTheme="minorEastAsia" w:hint="eastAsia"/>
          <w:szCs w:val="21"/>
        </w:rPr>
        <w:t>娱乐圈的影响力。如果换一种说法，</w:t>
      </w:r>
      <w:proofErr w:type="gramStart"/>
      <w:r>
        <w:rPr>
          <w:rFonts w:ascii="宋体" w:hAnsiTheme="minorEastAsia" w:hint="eastAsia"/>
          <w:szCs w:val="21"/>
        </w:rPr>
        <w:t>其实饭圈就</w:t>
      </w:r>
      <w:proofErr w:type="gramEnd"/>
      <w:r>
        <w:rPr>
          <w:rFonts w:ascii="宋体" w:hAnsiTheme="minorEastAsia" w:hint="eastAsia"/>
          <w:szCs w:val="21"/>
        </w:rPr>
        <w:t>跟自己的公司一样，大部分刚刚加入</w:t>
      </w:r>
      <w:proofErr w:type="gramStart"/>
      <w:r>
        <w:rPr>
          <w:rFonts w:ascii="宋体" w:hAnsiTheme="minorEastAsia" w:hint="eastAsia"/>
          <w:szCs w:val="21"/>
        </w:rPr>
        <w:t>了饭圈的</w:t>
      </w:r>
      <w:proofErr w:type="gramEnd"/>
      <w:r>
        <w:rPr>
          <w:rFonts w:ascii="宋体" w:hAnsiTheme="minorEastAsia" w:hint="eastAsia"/>
          <w:szCs w:val="21"/>
        </w:rPr>
        <w:t>粉丝就是相当于自己公司的普通员工，而少数具有领导能力和话语权的粉丝就是相当于自己公司的高管。不一样的地方是，</w:t>
      </w:r>
      <w:proofErr w:type="gramStart"/>
      <w:r>
        <w:rPr>
          <w:rFonts w:ascii="宋体" w:hAnsiTheme="minorEastAsia" w:hint="eastAsia"/>
          <w:szCs w:val="21"/>
        </w:rPr>
        <w:t>大部分饭圈的</w:t>
      </w:r>
      <w:proofErr w:type="gramEnd"/>
      <w:r>
        <w:rPr>
          <w:rFonts w:ascii="宋体" w:hAnsiTheme="minorEastAsia" w:hint="eastAsia"/>
          <w:szCs w:val="21"/>
        </w:rPr>
        <w:t>粉丝只是义务工作，拿不到相应的酬劳还会往里倒贴钱。其实大部分粉丝都会很少发声，他们对于偶像的喜爱仅限于个人，对偶像的作品默默地支持。但是，那些混“饭圈”的粉丝是偶像成长过程中必须有的存在，而且是主力队伍，他们费尽心力地为偶像打投。不断地在社交媒体上给偶像进行宣传，树立一个正面的形象，组织各种应援。</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一个成熟的</w:t>
      </w:r>
      <w:proofErr w:type="gramStart"/>
      <w:r>
        <w:rPr>
          <w:rFonts w:ascii="宋体" w:hAnsiTheme="minorEastAsia" w:hint="eastAsia"/>
          <w:szCs w:val="21"/>
        </w:rPr>
        <w:t>饭圈管理</w:t>
      </w:r>
      <w:proofErr w:type="gramEnd"/>
      <w:r>
        <w:rPr>
          <w:rFonts w:ascii="宋体" w:hAnsiTheme="minorEastAsia" w:hint="eastAsia"/>
          <w:szCs w:val="21"/>
        </w:rPr>
        <w:t>层通常会被分为四大</w:t>
      </w:r>
      <w:proofErr w:type="gramStart"/>
      <w:r>
        <w:rPr>
          <w:rFonts w:ascii="宋体" w:hAnsiTheme="minorEastAsia" w:hint="eastAsia"/>
          <w:szCs w:val="21"/>
        </w:rPr>
        <w:t>版块</w:t>
      </w:r>
      <w:proofErr w:type="gramEnd"/>
      <w:r>
        <w:rPr>
          <w:rFonts w:ascii="宋体" w:hAnsiTheme="minorEastAsia" w:hint="eastAsia"/>
          <w:szCs w:val="21"/>
        </w:rPr>
        <w:t>。根据与偶像的距离远近，来确定粉丝在“饭圈”中的话语权。第一个大板块是距离偶像最近的“前线站姐”，“饭圈”中的</w:t>
      </w:r>
      <w:proofErr w:type="gramStart"/>
      <w:r>
        <w:rPr>
          <w:rFonts w:ascii="宋体" w:hAnsiTheme="minorEastAsia" w:hint="eastAsia"/>
          <w:szCs w:val="21"/>
        </w:rPr>
        <w:t>站姐其实</w:t>
      </w:r>
      <w:proofErr w:type="gramEnd"/>
      <w:r>
        <w:rPr>
          <w:rFonts w:ascii="宋体" w:hAnsiTheme="minorEastAsia" w:hint="eastAsia"/>
          <w:szCs w:val="21"/>
        </w:rPr>
        <w:t>就是在各个公众场合产出偶像图片、视频物料的人。</w:t>
      </w:r>
      <w:proofErr w:type="gramStart"/>
      <w:r>
        <w:rPr>
          <w:rFonts w:ascii="宋体" w:hAnsiTheme="minorEastAsia" w:hint="eastAsia"/>
          <w:szCs w:val="21"/>
        </w:rPr>
        <w:t>站姐可以</w:t>
      </w:r>
      <w:proofErr w:type="gramEnd"/>
      <w:r>
        <w:rPr>
          <w:rFonts w:ascii="宋体" w:hAnsiTheme="minorEastAsia" w:hint="eastAsia"/>
          <w:szCs w:val="21"/>
        </w:rPr>
        <w:t>在偶像出现的场合近距离与其接触，并把拍摄的图片上传到社交平台。第二板块是能和偶像官方经纪人或公司接触的粉丝，这小部分粉丝</w:t>
      </w:r>
      <w:proofErr w:type="gramStart"/>
      <w:r>
        <w:rPr>
          <w:rFonts w:ascii="宋体" w:hAnsiTheme="minorEastAsia" w:hint="eastAsia"/>
          <w:szCs w:val="21"/>
        </w:rPr>
        <w:t>负责饭圈的</w:t>
      </w:r>
      <w:proofErr w:type="gramEnd"/>
      <w:r>
        <w:rPr>
          <w:rFonts w:ascii="宋体" w:hAnsiTheme="minorEastAsia" w:hint="eastAsia"/>
          <w:szCs w:val="21"/>
        </w:rPr>
        <w:t>内部运营和各种反馈，也需要定时组织</w:t>
      </w:r>
      <w:proofErr w:type="gramStart"/>
      <w:r>
        <w:rPr>
          <w:rFonts w:ascii="宋体" w:hAnsiTheme="minorEastAsia" w:hint="eastAsia"/>
          <w:szCs w:val="21"/>
        </w:rPr>
        <w:t>一些线</w:t>
      </w:r>
      <w:proofErr w:type="gramEnd"/>
      <w:r>
        <w:rPr>
          <w:rFonts w:ascii="宋体" w:hAnsiTheme="minorEastAsia" w:hint="eastAsia"/>
          <w:szCs w:val="21"/>
        </w:rPr>
        <w:t>上线下的活动，这部分粉丝</w:t>
      </w:r>
      <w:proofErr w:type="gramStart"/>
      <w:r>
        <w:rPr>
          <w:rFonts w:ascii="宋体" w:hAnsiTheme="minorEastAsia" w:hint="eastAsia"/>
          <w:szCs w:val="21"/>
        </w:rPr>
        <w:t>很</w:t>
      </w:r>
      <w:proofErr w:type="gramEnd"/>
      <w:r>
        <w:rPr>
          <w:rFonts w:ascii="宋体" w:hAnsiTheme="minorEastAsia" w:hint="eastAsia"/>
          <w:szCs w:val="21"/>
        </w:rPr>
        <w:t>关键，也是管理组的组长，需要负责所有粉丝的舆论总控。然后就是资源、美工、视频、外务这些职位，他们负责各种物料的制作和宣传。加入了这些岗位也就意味着进入了“饭圈”的中心，普通的粉丝只能在他们的带领下参与偶像的各种活动。</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如今的“饭圈”发展得越来越成熟，也会有很多偶像的经纪公司参与进来，充当着“饭圈”这个公司领导者的角色，高效引导粉丝为偶像卖力。而粉丝们也会不留余力地贡献自己的空余时间偶像工作，为偶像的成长</w:t>
      </w:r>
      <w:proofErr w:type="gramStart"/>
      <w:r>
        <w:rPr>
          <w:rFonts w:ascii="宋体" w:hAnsiTheme="minorEastAsia" w:hint="eastAsia"/>
          <w:szCs w:val="21"/>
        </w:rPr>
        <w:t>作出</w:t>
      </w:r>
      <w:proofErr w:type="gramEnd"/>
      <w:r>
        <w:rPr>
          <w:rFonts w:ascii="宋体" w:hAnsiTheme="minorEastAsia" w:hint="eastAsia"/>
          <w:szCs w:val="21"/>
        </w:rPr>
        <w:t>自己的微弱的贡献。</w:t>
      </w:r>
    </w:p>
    <w:p w:rsidR="001C30E3" w:rsidRDefault="00D65D36">
      <w:pPr>
        <w:pStyle w:val="11"/>
        <w:ind w:firstLineChars="0" w:firstLine="0"/>
        <w:jc w:val="left"/>
        <w:outlineLvl w:val="1"/>
        <w:rPr>
          <w:rFonts w:ascii="宋体" w:hAnsiTheme="minorEastAsia"/>
          <w:b/>
          <w:sz w:val="30"/>
          <w:szCs w:val="30"/>
        </w:rPr>
      </w:pPr>
      <w:bookmarkStart w:id="15" w:name="_Toc71968172"/>
      <w:bookmarkStart w:id="16" w:name="_Toc71968030"/>
      <w:bookmarkStart w:id="17" w:name="_Toc72269311"/>
      <w:r>
        <w:rPr>
          <w:rFonts w:ascii="宋体" w:hAnsiTheme="minorEastAsia" w:hint="eastAsia"/>
          <w:b/>
          <w:sz w:val="30"/>
          <w:szCs w:val="28"/>
        </w:rPr>
        <w:t>（二）</w:t>
      </w:r>
      <w:r>
        <w:rPr>
          <w:rFonts w:ascii="宋体" w:hAnsiTheme="minorEastAsia" w:hint="eastAsia"/>
          <w:b/>
          <w:sz w:val="30"/>
          <w:szCs w:val="32"/>
        </w:rPr>
        <w:t>传播学视野下“饭圈文化”出现的原因</w:t>
      </w:r>
      <w:bookmarkEnd w:id="15"/>
      <w:bookmarkEnd w:id="16"/>
      <w:bookmarkEnd w:id="17"/>
    </w:p>
    <w:p w:rsidR="001C30E3" w:rsidRDefault="00D65D36">
      <w:pPr>
        <w:jc w:val="left"/>
        <w:outlineLvl w:val="2"/>
        <w:rPr>
          <w:rFonts w:ascii="宋体" w:hAnsiTheme="minorEastAsia"/>
          <w:b/>
          <w:sz w:val="28"/>
          <w:szCs w:val="28"/>
        </w:rPr>
      </w:pPr>
      <w:bookmarkStart w:id="18" w:name="_Toc71968173"/>
      <w:bookmarkStart w:id="19" w:name="_Toc71968031"/>
      <w:bookmarkStart w:id="20" w:name="_Toc72269312"/>
      <w:r>
        <w:rPr>
          <w:rFonts w:ascii="宋体" w:hAnsiTheme="minorEastAsia" w:hint="eastAsia"/>
          <w:b/>
          <w:sz w:val="28"/>
          <w:szCs w:val="28"/>
        </w:rPr>
        <w:t>1.适合发展的媒介及平台</w:t>
      </w:r>
      <w:bookmarkEnd w:id="18"/>
      <w:bookmarkEnd w:id="19"/>
      <w:bookmarkEnd w:id="20"/>
    </w:p>
    <w:p w:rsidR="001C30E3" w:rsidRDefault="00D65D36">
      <w:pPr>
        <w:spacing w:line="360" w:lineRule="auto"/>
        <w:ind w:firstLineChars="200" w:firstLine="420"/>
        <w:rPr>
          <w:lang w:val="zh-CN"/>
        </w:rPr>
      </w:pPr>
      <w:r>
        <w:rPr>
          <w:lang w:val="zh-CN"/>
        </w:rPr>
        <w:t>在互联网</w:t>
      </w:r>
      <w:r>
        <w:rPr>
          <w:rFonts w:hint="eastAsia"/>
        </w:rPr>
        <w:t>高速发展</w:t>
      </w:r>
      <w:r>
        <w:rPr>
          <w:lang w:val="zh-CN"/>
        </w:rPr>
        <w:t>的今天</w:t>
      </w:r>
      <w:r>
        <w:rPr>
          <w:rFonts w:hint="eastAsia"/>
          <w:lang w:val="zh-CN"/>
        </w:rPr>
        <w:t>，</w:t>
      </w:r>
      <w:r>
        <w:rPr>
          <w:lang w:val="zh-CN"/>
        </w:rPr>
        <w:t>粉丝</w:t>
      </w:r>
      <w:proofErr w:type="gramStart"/>
      <w:r>
        <w:rPr>
          <w:lang w:val="zh-CN"/>
        </w:rPr>
        <w:t>们这个</w:t>
      </w:r>
      <w:proofErr w:type="gramEnd"/>
      <w:r>
        <w:rPr>
          <w:lang w:val="zh-CN"/>
        </w:rPr>
        <w:t>重要</w:t>
      </w:r>
      <w:r>
        <w:rPr>
          <w:rFonts w:hint="eastAsia"/>
        </w:rPr>
        <w:t>的</w:t>
      </w:r>
      <w:r>
        <w:rPr>
          <w:lang w:val="zh-CN"/>
        </w:rPr>
        <w:t>群体对于</w:t>
      </w:r>
      <w:r>
        <w:rPr>
          <w:rFonts w:hint="eastAsia"/>
        </w:rPr>
        <w:t>他们喜欢的偶像来说</w:t>
      </w:r>
      <w:r>
        <w:rPr>
          <w:lang w:val="zh-CN"/>
        </w:rPr>
        <w:t>已经发生了</w:t>
      </w:r>
      <w:r>
        <w:rPr>
          <w:lang w:val="zh-CN"/>
        </w:rPr>
        <w:lastRenderedPageBreak/>
        <w:t>巨大</w:t>
      </w:r>
      <w:r>
        <w:rPr>
          <w:rFonts w:hint="eastAsia"/>
        </w:rPr>
        <w:t>的</w:t>
      </w:r>
      <w:r>
        <w:rPr>
          <w:lang w:val="zh-CN"/>
        </w:rPr>
        <w:t>改变</w:t>
      </w:r>
      <w:r>
        <w:rPr>
          <w:rFonts w:hint="eastAsia"/>
          <w:lang w:val="zh-CN"/>
        </w:rPr>
        <w:t>。</w:t>
      </w:r>
      <w:r>
        <w:rPr>
          <w:lang w:val="zh-CN"/>
        </w:rPr>
        <w:t>社交网络媒体已经赋予了</w:t>
      </w:r>
      <w:r>
        <w:rPr>
          <w:rFonts w:hint="eastAsia"/>
          <w:lang w:val="zh-CN"/>
        </w:rPr>
        <w:t>“</w:t>
      </w:r>
      <w:r>
        <w:rPr>
          <w:rFonts w:hint="eastAsia"/>
        </w:rPr>
        <w:t>饭圈</w:t>
      </w:r>
      <w:r>
        <w:rPr>
          <w:rFonts w:hint="eastAsia"/>
          <w:lang w:val="zh-CN"/>
        </w:rPr>
        <w:t>”</w:t>
      </w:r>
      <w:r>
        <w:rPr>
          <w:lang w:val="zh-CN"/>
        </w:rPr>
        <w:t>这个</w:t>
      </w:r>
      <w:r>
        <w:rPr>
          <w:rFonts w:hint="eastAsia"/>
          <w:lang w:val="zh-CN"/>
        </w:rPr>
        <w:t>追星</w:t>
      </w:r>
      <w:r>
        <w:rPr>
          <w:lang w:val="zh-CN"/>
        </w:rPr>
        <w:t>文化蓬勃发展的契机</w:t>
      </w:r>
      <w:r>
        <w:rPr>
          <w:rFonts w:hint="eastAsia"/>
          <w:lang w:val="zh-CN"/>
        </w:rPr>
        <w:t>，</w:t>
      </w:r>
      <w:r>
        <w:rPr>
          <w:lang w:val="zh-CN"/>
        </w:rPr>
        <w:t>改变了以前</w:t>
      </w:r>
      <w:r>
        <w:rPr>
          <w:rFonts w:hint="eastAsia"/>
        </w:rPr>
        <w:t>偶像和粉丝</w:t>
      </w:r>
      <w:r>
        <w:rPr>
          <w:lang w:val="zh-CN"/>
        </w:rPr>
        <w:t>之间的一种松散式的关系。</w:t>
      </w:r>
      <w:proofErr w:type="gramStart"/>
      <w:r>
        <w:rPr>
          <w:lang w:val="zh-CN"/>
        </w:rPr>
        <w:t>饭圈的</w:t>
      </w:r>
      <w:proofErr w:type="gramEnd"/>
      <w:r>
        <w:rPr>
          <w:lang w:val="zh-CN"/>
        </w:rPr>
        <w:t>各种组织性、效率性</w:t>
      </w:r>
      <w:r>
        <w:rPr>
          <w:rFonts w:hint="eastAsia"/>
          <w:lang w:val="zh-CN"/>
        </w:rPr>
        <w:t>、</w:t>
      </w:r>
      <w:r>
        <w:rPr>
          <w:lang w:val="zh-CN"/>
        </w:rPr>
        <w:t>规模化都需要人们借助于各种社交网络传播媒介。</w:t>
      </w:r>
    </w:p>
    <w:p w:rsidR="001C30E3" w:rsidRDefault="00D65D36">
      <w:pPr>
        <w:spacing w:line="360" w:lineRule="auto"/>
        <w:ind w:firstLineChars="200" w:firstLine="420"/>
        <w:rPr>
          <w:rFonts w:ascii="宋体" w:hAnsiTheme="minorEastAsia"/>
          <w:szCs w:val="21"/>
        </w:rPr>
      </w:pPr>
      <w:r>
        <w:rPr>
          <w:lang w:val="zh-CN"/>
        </w:rPr>
        <w:t>特别是在</w:t>
      </w:r>
      <w:proofErr w:type="gramStart"/>
      <w:r>
        <w:rPr>
          <w:lang w:val="zh-CN"/>
        </w:rPr>
        <w:t>微博上</w:t>
      </w:r>
      <w:proofErr w:type="gramEnd"/>
      <w:r>
        <w:rPr>
          <w:rFonts w:hint="eastAsia"/>
          <w:lang w:val="zh-CN"/>
        </w:rPr>
        <w:t>，</w:t>
      </w:r>
      <w:r>
        <w:rPr>
          <w:lang w:val="zh-CN"/>
        </w:rPr>
        <w:t>我们可以更清楚地看到社交网络媒体对于</w:t>
      </w:r>
      <w:r>
        <w:rPr>
          <w:rFonts w:hint="eastAsia"/>
          <w:lang w:val="zh-CN"/>
        </w:rPr>
        <w:t>“</w:t>
      </w:r>
      <w:r>
        <w:rPr>
          <w:rFonts w:hint="eastAsia"/>
        </w:rPr>
        <w:t>饭圈</w:t>
      </w:r>
      <w:r>
        <w:rPr>
          <w:rFonts w:hint="eastAsia"/>
          <w:lang w:val="zh-CN"/>
        </w:rPr>
        <w:t>”</w:t>
      </w:r>
      <w:r>
        <w:rPr>
          <w:rFonts w:hint="eastAsia"/>
        </w:rPr>
        <w:t>的重要性。</w:t>
      </w:r>
      <w:r>
        <w:rPr>
          <w:lang w:val="zh-CN"/>
        </w:rPr>
        <w:t>在新</w:t>
      </w:r>
      <w:proofErr w:type="gramStart"/>
      <w:r>
        <w:rPr>
          <w:lang w:val="zh-CN"/>
        </w:rPr>
        <w:t>浪微博</w:t>
      </w:r>
      <w:r>
        <w:rPr>
          <w:rFonts w:hint="eastAsia"/>
        </w:rPr>
        <w:t>上</w:t>
      </w:r>
      <w:proofErr w:type="gramEnd"/>
      <w:r>
        <w:rPr>
          <w:rFonts w:hint="eastAsia"/>
          <w:lang w:val="zh-CN"/>
        </w:rPr>
        <w:t>，</w:t>
      </w:r>
      <w:r>
        <w:rPr>
          <w:lang w:val="zh-CN"/>
        </w:rPr>
        <w:t>偶像们</w:t>
      </w:r>
      <w:r>
        <w:rPr>
          <w:rFonts w:hint="eastAsia"/>
        </w:rPr>
        <w:t>会主动分享很多生活的点滴，</w:t>
      </w:r>
      <w:r>
        <w:rPr>
          <w:lang w:val="zh-CN"/>
        </w:rPr>
        <w:t>并且也会和粉丝们在留言板</w:t>
      </w:r>
      <w:r>
        <w:rPr>
          <w:rFonts w:hint="eastAsia"/>
        </w:rPr>
        <w:t>上</w:t>
      </w:r>
      <w:r>
        <w:rPr>
          <w:lang w:val="zh-CN"/>
        </w:rPr>
        <w:t>进行一种</w:t>
      </w:r>
      <w:r>
        <w:rPr>
          <w:rFonts w:hint="eastAsia"/>
        </w:rPr>
        <w:t>实时的</w:t>
      </w:r>
      <w:r>
        <w:rPr>
          <w:lang w:val="zh-CN"/>
        </w:rPr>
        <w:t>互动。</w:t>
      </w:r>
      <w:r>
        <w:rPr>
          <w:rStyle w:val="emsimilar"/>
          <w:color w:val="auto"/>
          <w:lang w:val="zh-CN"/>
        </w:rPr>
        <w:t>粉丝们会在</w:t>
      </w:r>
      <w:proofErr w:type="gramStart"/>
      <w:r>
        <w:rPr>
          <w:rStyle w:val="emsimilar"/>
          <w:color w:val="auto"/>
          <w:lang w:val="zh-CN"/>
        </w:rPr>
        <w:t>微博上</w:t>
      </w:r>
      <w:proofErr w:type="gramEnd"/>
      <w:r>
        <w:rPr>
          <w:rStyle w:val="emsimilar"/>
          <w:rFonts w:hint="eastAsia"/>
          <w:color w:val="auto"/>
        </w:rPr>
        <w:t>疯狂的</w:t>
      </w:r>
      <w:proofErr w:type="gramStart"/>
      <w:r>
        <w:rPr>
          <w:rStyle w:val="emsimilar"/>
          <w:rFonts w:hint="eastAsia"/>
          <w:color w:val="auto"/>
        </w:rPr>
        <w:t>刷新</w:t>
      </w:r>
      <w:r>
        <w:rPr>
          <w:rStyle w:val="emsimilar"/>
          <w:color w:val="auto"/>
          <w:lang w:val="zh-CN"/>
        </w:rPr>
        <w:t>爱豆</w:t>
      </w:r>
      <w:proofErr w:type="gramEnd"/>
      <w:r>
        <w:rPr>
          <w:rStyle w:val="emsimilar"/>
          <w:color w:val="auto"/>
          <w:lang w:val="zh-CN"/>
        </w:rPr>
        <w:t>的信息</w:t>
      </w:r>
      <w:r>
        <w:rPr>
          <w:rStyle w:val="emsimilar"/>
          <w:rFonts w:hint="eastAsia"/>
          <w:color w:val="auto"/>
          <w:lang w:val="zh-CN"/>
        </w:rPr>
        <w:t>，</w:t>
      </w:r>
      <w:proofErr w:type="gramStart"/>
      <w:r>
        <w:rPr>
          <w:rStyle w:val="emsimilar"/>
          <w:color w:val="auto"/>
          <w:lang w:val="zh-CN"/>
        </w:rPr>
        <w:t>寻找爱豆的</w:t>
      </w:r>
      <w:proofErr w:type="gramEnd"/>
      <w:r>
        <w:rPr>
          <w:rStyle w:val="emsimilar"/>
          <w:color w:val="auto"/>
          <w:lang w:val="zh-CN"/>
        </w:rPr>
        <w:t>身影</w:t>
      </w:r>
      <w:r>
        <w:rPr>
          <w:rStyle w:val="emsimilar"/>
          <w:rFonts w:hint="eastAsia"/>
          <w:color w:val="auto"/>
          <w:lang w:val="zh-CN"/>
        </w:rPr>
        <w:t>。</w:t>
      </w:r>
      <w:proofErr w:type="gramStart"/>
      <w:r>
        <w:rPr>
          <w:rStyle w:val="emsimilar"/>
          <w:color w:val="auto"/>
          <w:lang w:val="zh-CN"/>
        </w:rPr>
        <w:t>微博已经</w:t>
      </w:r>
      <w:proofErr w:type="gramEnd"/>
      <w:r>
        <w:rPr>
          <w:rStyle w:val="emsimilar"/>
          <w:color w:val="auto"/>
          <w:lang w:val="zh-CN"/>
        </w:rPr>
        <w:t>成为偶像和粉丝进行互动和交流的最大平台</w:t>
      </w:r>
      <w:r>
        <w:rPr>
          <w:rStyle w:val="emsimilar"/>
          <w:rFonts w:hint="eastAsia"/>
          <w:color w:val="auto"/>
          <w:lang w:val="zh-CN"/>
        </w:rPr>
        <w:t>。</w:t>
      </w:r>
      <w:r>
        <w:rPr>
          <w:lang w:val="zh-CN"/>
        </w:rPr>
        <w:t>粉丝们在</w:t>
      </w:r>
      <w:proofErr w:type="gramStart"/>
      <w:r>
        <w:rPr>
          <w:lang w:val="zh-CN"/>
        </w:rPr>
        <w:t>微博上</w:t>
      </w:r>
      <w:proofErr w:type="gramEnd"/>
      <w:r>
        <w:rPr>
          <w:lang w:val="zh-CN"/>
        </w:rPr>
        <w:t>可以帮助偶像进行</w:t>
      </w:r>
      <w:r>
        <w:rPr>
          <w:rFonts w:hint="eastAsia"/>
        </w:rPr>
        <w:t>反</w:t>
      </w:r>
      <w:r>
        <w:rPr>
          <w:lang w:val="zh-CN"/>
        </w:rPr>
        <w:t>黑、刷流量、刷数据。</w:t>
      </w:r>
      <w:r>
        <w:rPr>
          <w:rFonts w:hint="eastAsia"/>
        </w:rPr>
        <w:t>在现在这个时代，</w:t>
      </w:r>
      <w:r>
        <w:rPr>
          <w:lang w:val="zh-CN"/>
        </w:rPr>
        <w:t>粉丝</w:t>
      </w:r>
      <w:r>
        <w:rPr>
          <w:rFonts w:hint="eastAsia"/>
        </w:rPr>
        <w:t>喜欢</w:t>
      </w:r>
      <w:r>
        <w:rPr>
          <w:lang w:val="zh-CN"/>
        </w:rPr>
        <w:t>偶像</w:t>
      </w:r>
      <w:r>
        <w:rPr>
          <w:rFonts w:hint="eastAsia"/>
          <w:lang w:val="zh-CN"/>
        </w:rPr>
        <w:t>，</w:t>
      </w:r>
      <w:r>
        <w:rPr>
          <w:lang w:val="zh-CN"/>
        </w:rPr>
        <w:t>最为注重的</w:t>
      </w:r>
      <w:r>
        <w:rPr>
          <w:rFonts w:hint="eastAsia"/>
        </w:rPr>
        <w:t>就</w:t>
      </w:r>
      <w:r>
        <w:rPr>
          <w:lang w:val="zh-CN"/>
        </w:rPr>
        <w:t>是与偶像们进行</w:t>
      </w:r>
      <w:r>
        <w:rPr>
          <w:rFonts w:hint="eastAsia"/>
        </w:rPr>
        <w:t>的</w:t>
      </w:r>
      <w:r>
        <w:rPr>
          <w:lang w:val="zh-CN"/>
        </w:rPr>
        <w:t>互动</w:t>
      </w:r>
      <w:r>
        <w:rPr>
          <w:rFonts w:hint="eastAsia"/>
          <w:lang w:val="zh-CN"/>
        </w:rPr>
        <w:t>，</w:t>
      </w:r>
      <w:r>
        <w:rPr>
          <w:rFonts w:hint="eastAsia"/>
        </w:rPr>
        <w:t>刺激</w:t>
      </w:r>
      <w:r>
        <w:rPr>
          <w:rFonts w:hint="eastAsia"/>
          <w:lang w:val="zh-CN"/>
        </w:rPr>
        <w:t>“</w:t>
      </w:r>
      <w:r>
        <w:rPr>
          <w:rFonts w:hint="eastAsia"/>
        </w:rPr>
        <w:t>饭圈</w:t>
      </w:r>
      <w:r>
        <w:rPr>
          <w:rFonts w:hint="eastAsia"/>
          <w:lang w:val="zh-CN"/>
        </w:rPr>
        <w:t>”</w:t>
      </w:r>
      <w:r>
        <w:rPr>
          <w:lang w:val="zh-CN"/>
        </w:rPr>
        <w:t>粉丝消费的</w:t>
      </w:r>
      <w:r>
        <w:rPr>
          <w:rFonts w:hint="eastAsia"/>
        </w:rPr>
        <w:t>主要条件</w:t>
      </w:r>
      <w:r>
        <w:rPr>
          <w:lang w:val="zh-CN"/>
        </w:rPr>
        <w:t>就是一种与偶像一起生活的参与感和沉浸情绪。</w:t>
      </w:r>
      <w:r>
        <w:rPr>
          <w:rFonts w:hint="eastAsia"/>
        </w:rPr>
        <w:t>会激发粉丝的求知欲和保护欲。</w:t>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近年来，因为偶像</w:t>
      </w:r>
      <w:proofErr w:type="gramStart"/>
      <w:r>
        <w:rPr>
          <w:rFonts w:ascii="宋体" w:hAnsiTheme="minorEastAsia" w:hint="eastAsia"/>
          <w:szCs w:val="21"/>
        </w:rPr>
        <w:t>选秀类节目</w:t>
      </w:r>
      <w:proofErr w:type="gramEnd"/>
      <w:r>
        <w:rPr>
          <w:rFonts w:ascii="宋体" w:hAnsiTheme="minorEastAsia" w:hint="eastAsia"/>
          <w:szCs w:val="21"/>
        </w:rPr>
        <w:t>的火爆运营而生了很多类似“一直娱”的专属粉丝的聚集平台。在平台上粉丝们聚集打投，做数据及其各种五花八门的应援活动，平台方也会根据粉丝</w:t>
      </w:r>
      <w:r w:rsidR="00E01219">
        <w:rPr>
          <w:rFonts w:ascii="宋体" w:hAnsiTheme="minorEastAsia" w:hint="eastAsia"/>
          <w:szCs w:val="21"/>
        </w:rPr>
        <w:t>不同程度的</w:t>
      </w:r>
      <w:proofErr w:type="gramStart"/>
      <w:r w:rsidR="00E01219">
        <w:rPr>
          <w:rFonts w:ascii="宋体" w:hAnsiTheme="minorEastAsia" w:hint="eastAsia"/>
          <w:szCs w:val="21"/>
        </w:rPr>
        <w:t>打投力度</w:t>
      </w:r>
      <w:proofErr w:type="gramEnd"/>
      <w:r>
        <w:rPr>
          <w:rFonts w:ascii="宋体" w:hAnsiTheme="minorEastAsia" w:hint="eastAsia"/>
          <w:szCs w:val="21"/>
        </w:rPr>
        <w:t>给予一定的明星奖励：各个城市商圈的大屏推荐及其平台方开屏推荐。这些奖励机制助力选秀养成类偶像能走到更多人面前，不停地</w:t>
      </w:r>
      <w:proofErr w:type="gramStart"/>
      <w:r>
        <w:rPr>
          <w:rFonts w:ascii="宋体" w:hAnsiTheme="minorEastAsia" w:hint="eastAsia"/>
          <w:szCs w:val="21"/>
        </w:rPr>
        <w:t>刺激饭圈的</w:t>
      </w:r>
      <w:proofErr w:type="gramEnd"/>
      <w:r>
        <w:rPr>
          <w:rFonts w:ascii="宋体" w:hAnsiTheme="minorEastAsia" w:hint="eastAsia"/>
          <w:szCs w:val="21"/>
        </w:rPr>
        <w:t>活力，让其一直保持和偶像的高度黏性。</w:t>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正因为网络媒介及社交平台的高速发展，得以</w:t>
      </w:r>
      <w:proofErr w:type="gramStart"/>
      <w:r>
        <w:rPr>
          <w:rFonts w:ascii="宋体" w:hAnsiTheme="minorEastAsia" w:hint="eastAsia"/>
          <w:szCs w:val="21"/>
        </w:rPr>
        <w:t>使饭圈</w:t>
      </w:r>
      <w:proofErr w:type="gramEnd"/>
      <w:r>
        <w:rPr>
          <w:rFonts w:ascii="宋体" w:hAnsiTheme="minorEastAsia" w:hint="eastAsia"/>
          <w:szCs w:val="21"/>
        </w:rPr>
        <w:t>形成组织。</w:t>
      </w:r>
      <w:proofErr w:type="gramStart"/>
      <w:r>
        <w:rPr>
          <w:rFonts w:ascii="宋体" w:hAnsiTheme="minorEastAsia" w:hint="eastAsia"/>
          <w:szCs w:val="21"/>
        </w:rPr>
        <w:t>饭圈的</w:t>
      </w:r>
      <w:proofErr w:type="gramEnd"/>
      <w:r>
        <w:rPr>
          <w:rFonts w:ascii="宋体" w:hAnsiTheme="minorEastAsia" w:hint="eastAsia"/>
          <w:szCs w:val="21"/>
        </w:rPr>
        <w:t>形成与发展完全离不开社交媒体的发展，一旦离开社交媒体，</w:t>
      </w:r>
      <w:proofErr w:type="gramStart"/>
      <w:r>
        <w:rPr>
          <w:rFonts w:ascii="宋体" w:hAnsiTheme="minorEastAsia" w:hint="eastAsia"/>
          <w:szCs w:val="21"/>
        </w:rPr>
        <w:t>饭圈也</w:t>
      </w:r>
      <w:proofErr w:type="gramEnd"/>
      <w:r>
        <w:rPr>
          <w:rFonts w:ascii="宋体" w:hAnsiTheme="minorEastAsia" w:hint="eastAsia"/>
          <w:szCs w:val="21"/>
        </w:rPr>
        <w:t>没有了存在的意义。</w:t>
      </w:r>
    </w:p>
    <w:p w:rsidR="001C30E3" w:rsidRDefault="00D65D36">
      <w:pPr>
        <w:jc w:val="left"/>
        <w:outlineLvl w:val="2"/>
        <w:rPr>
          <w:rFonts w:ascii="宋体" w:hAnsiTheme="minorEastAsia"/>
          <w:b/>
          <w:sz w:val="28"/>
          <w:szCs w:val="28"/>
        </w:rPr>
      </w:pPr>
      <w:bookmarkStart w:id="21" w:name="_Toc71968032"/>
      <w:bookmarkStart w:id="22" w:name="_Toc71968174"/>
      <w:bookmarkStart w:id="23" w:name="_Toc72269313"/>
      <w:r>
        <w:rPr>
          <w:rFonts w:ascii="宋体" w:hAnsiTheme="minorEastAsia" w:hint="eastAsia"/>
          <w:b/>
          <w:sz w:val="28"/>
          <w:szCs w:val="28"/>
        </w:rPr>
        <w:t>2.偶像商业价值的驱动</w:t>
      </w:r>
      <w:bookmarkEnd w:id="21"/>
      <w:bookmarkEnd w:id="22"/>
      <w:bookmarkEnd w:id="23"/>
    </w:p>
    <w:p w:rsidR="001C30E3" w:rsidRDefault="00D65D36">
      <w:pPr>
        <w:spacing w:line="360" w:lineRule="auto"/>
        <w:ind w:firstLineChars="200" w:firstLine="420"/>
        <w:rPr>
          <w:rFonts w:ascii="宋体" w:hAnsiTheme="minorEastAsia"/>
          <w:szCs w:val="21"/>
        </w:rPr>
      </w:pPr>
      <w:r>
        <w:rPr>
          <w:rStyle w:val="emsimilar"/>
          <w:rFonts w:hint="eastAsia"/>
          <w:color w:val="auto"/>
        </w:rPr>
        <w:t>随着经济的发展，</w:t>
      </w:r>
      <w:r>
        <w:rPr>
          <w:rStyle w:val="emsimilar"/>
          <w:color w:val="auto"/>
          <w:lang w:val="zh-CN"/>
        </w:rPr>
        <w:t>人们的物质生活水平也在不断地提高</w:t>
      </w:r>
      <w:r>
        <w:rPr>
          <w:rStyle w:val="emsimilar"/>
          <w:rFonts w:hint="eastAsia"/>
          <w:color w:val="auto"/>
          <w:lang w:val="zh-CN"/>
        </w:rPr>
        <w:t>，</w:t>
      </w:r>
      <w:r>
        <w:rPr>
          <w:rStyle w:val="emsimilar"/>
          <w:rFonts w:hint="eastAsia"/>
          <w:color w:val="auto"/>
        </w:rPr>
        <w:t>消费水平也在不断上涨，消费的主要目的逐渐脱离温饱，消费欲望在不断的上升。不断</w:t>
      </w:r>
      <w:r>
        <w:rPr>
          <w:lang w:val="zh-CN"/>
        </w:rPr>
        <w:t>蓬勃发展的物质条件</w:t>
      </w:r>
      <w:r>
        <w:rPr>
          <w:rFonts w:hint="eastAsia"/>
        </w:rPr>
        <w:t>和</w:t>
      </w:r>
      <w:r>
        <w:rPr>
          <w:lang w:val="zh-CN"/>
        </w:rPr>
        <w:t>人们精神要求的演化进步</w:t>
      </w:r>
      <w:r>
        <w:rPr>
          <w:rFonts w:hint="eastAsia"/>
          <w:lang w:val="zh-CN"/>
        </w:rPr>
        <w:t>，</w:t>
      </w:r>
      <w:r>
        <w:rPr>
          <w:lang w:val="zh-CN"/>
        </w:rPr>
        <w:t>使</w:t>
      </w:r>
      <w:r>
        <w:rPr>
          <w:rFonts w:hint="eastAsia"/>
          <w:lang w:val="zh-CN"/>
        </w:rPr>
        <w:t>“</w:t>
      </w:r>
      <w:r>
        <w:rPr>
          <w:rFonts w:hint="eastAsia"/>
        </w:rPr>
        <w:t>追星文化</w:t>
      </w:r>
      <w:r>
        <w:rPr>
          <w:rFonts w:hint="eastAsia"/>
          <w:lang w:val="zh-CN"/>
        </w:rPr>
        <w:t>”</w:t>
      </w:r>
      <w:r>
        <w:rPr>
          <w:lang w:val="zh-CN"/>
        </w:rPr>
        <w:t>逐渐发展为</w:t>
      </w:r>
      <w:r>
        <w:rPr>
          <w:rFonts w:hint="eastAsia"/>
          <w:lang w:val="zh-CN"/>
        </w:rPr>
        <w:t>“</w:t>
      </w:r>
      <w:r>
        <w:rPr>
          <w:rFonts w:hint="eastAsia"/>
        </w:rPr>
        <w:t>饭圈文化</w:t>
      </w:r>
      <w:r>
        <w:rPr>
          <w:rFonts w:hint="eastAsia"/>
          <w:lang w:val="zh-CN"/>
        </w:rPr>
        <w:t>”</w:t>
      </w:r>
      <w:r>
        <w:rPr>
          <w:lang w:val="zh-CN"/>
        </w:rPr>
        <w:t>。</w:t>
      </w:r>
    </w:p>
    <w:p w:rsidR="001C30E3" w:rsidRDefault="00D65D36">
      <w:pPr>
        <w:spacing w:line="360" w:lineRule="auto"/>
        <w:ind w:firstLineChars="200" w:firstLine="420"/>
        <w:rPr>
          <w:rFonts w:ascii="宋体" w:hAnsiTheme="minorEastAsia"/>
          <w:szCs w:val="21"/>
        </w:rPr>
      </w:pPr>
      <w:proofErr w:type="gramStart"/>
      <w:r>
        <w:rPr>
          <w:rFonts w:ascii="宋体" w:hAnsiTheme="minorEastAsia" w:hint="eastAsia"/>
          <w:szCs w:val="21"/>
        </w:rPr>
        <w:t>饭圈的</w:t>
      </w:r>
      <w:proofErr w:type="gramEnd"/>
      <w:r>
        <w:rPr>
          <w:rFonts w:ascii="宋体" w:hAnsiTheme="minorEastAsia" w:hint="eastAsia"/>
          <w:szCs w:val="21"/>
        </w:rPr>
        <w:t>人群聚集和消费能力虽然不会直接地对其他的人产生任何直观影响，但它们仍然可以引起品牌主和广告商的关注，饭圈里粉丝共同努力给偶像打造的数据即是各类</w:t>
      </w:r>
      <w:proofErr w:type="gramStart"/>
      <w:r>
        <w:rPr>
          <w:rFonts w:ascii="宋体" w:hAnsiTheme="minorEastAsia" w:hint="eastAsia"/>
          <w:szCs w:val="21"/>
        </w:rPr>
        <w:t>品牌主</w:t>
      </w:r>
      <w:proofErr w:type="gramEnd"/>
      <w:r>
        <w:rPr>
          <w:rFonts w:ascii="宋体" w:hAnsiTheme="minorEastAsia" w:hint="eastAsia"/>
          <w:szCs w:val="21"/>
        </w:rPr>
        <w:t>广告商观测偶像流量最直观的数据，从这些数据中能找到偶像们流量的价值，直接</w:t>
      </w:r>
      <w:proofErr w:type="gramStart"/>
      <w:r>
        <w:rPr>
          <w:rFonts w:ascii="宋体" w:hAnsiTheme="minorEastAsia" w:hint="eastAsia"/>
          <w:szCs w:val="21"/>
        </w:rPr>
        <w:t>给品牌</w:t>
      </w:r>
      <w:proofErr w:type="gramEnd"/>
      <w:r>
        <w:rPr>
          <w:rFonts w:ascii="宋体" w:hAnsiTheme="minorEastAsia" w:hint="eastAsia"/>
          <w:szCs w:val="21"/>
        </w:rPr>
        <w:t>主和广告商带来了流量变现的可能。</w:t>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一个偶像带来的流量是巨大的，</w:t>
      </w:r>
      <w:proofErr w:type="gramStart"/>
      <w:r>
        <w:rPr>
          <w:rFonts w:ascii="宋体" w:hAnsiTheme="minorEastAsia" w:hint="eastAsia"/>
          <w:szCs w:val="21"/>
        </w:rPr>
        <w:t>饭圈的</w:t>
      </w:r>
      <w:proofErr w:type="gramEnd"/>
      <w:r>
        <w:rPr>
          <w:rFonts w:ascii="宋体" w:hAnsiTheme="minorEastAsia" w:hint="eastAsia"/>
          <w:szCs w:val="21"/>
        </w:rPr>
        <w:t>消费水平也是巨大的。粉丝们聚集在一起为了给喜欢</w:t>
      </w:r>
      <w:proofErr w:type="gramStart"/>
      <w:r>
        <w:rPr>
          <w:rFonts w:ascii="宋体" w:hAnsiTheme="minorEastAsia" w:hint="eastAsia"/>
          <w:szCs w:val="21"/>
        </w:rPr>
        <w:t>的爱豆们</w:t>
      </w:r>
      <w:proofErr w:type="gramEnd"/>
      <w:r>
        <w:rPr>
          <w:rFonts w:ascii="宋体" w:hAnsiTheme="minorEastAsia" w:hint="eastAsia"/>
          <w:szCs w:val="21"/>
        </w:rPr>
        <w:t>所谓的“排面”，消费成为一种</w:t>
      </w:r>
      <w:proofErr w:type="gramStart"/>
      <w:r>
        <w:rPr>
          <w:rFonts w:ascii="宋体" w:hAnsiTheme="minorEastAsia" w:hint="eastAsia"/>
          <w:szCs w:val="21"/>
        </w:rPr>
        <w:t>饭圈新</w:t>
      </w:r>
      <w:proofErr w:type="gramEnd"/>
      <w:r>
        <w:rPr>
          <w:rFonts w:ascii="宋体" w:hAnsiTheme="minorEastAsia" w:hint="eastAsia"/>
          <w:szCs w:val="21"/>
        </w:rPr>
        <w:t>时尚，“花钱”“做事”才是喜欢一个偶像的标志</w:t>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很多资本也嗅到了这方面的暴利，纷纷介入这种团体的追星行为。一个偶像的影响力决</w:t>
      </w:r>
      <w:r>
        <w:rPr>
          <w:rFonts w:ascii="宋体" w:hAnsiTheme="minorEastAsia" w:hint="eastAsia"/>
          <w:szCs w:val="21"/>
        </w:rPr>
        <w:lastRenderedPageBreak/>
        <w:t>定了他能够接到的代言、通告级别，收入并不是全部给到艺人，而是需要跟经纪公司分成，造成现在的局面就是很多公司觉得通过好作品来维系影响力还不如直接制造影响力来的快捷。</w:t>
      </w:r>
    </w:p>
    <w:p w:rsidR="001C30E3" w:rsidRDefault="00D65D36">
      <w:pPr>
        <w:jc w:val="left"/>
        <w:outlineLvl w:val="2"/>
        <w:rPr>
          <w:rFonts w:ascii="宋体" w:hAnsiTheme="minorEastAsia"/>
          <w:b/>
          <w:sz w:val="28"/>
          <w:szCs w:val="28"/>
        </w:rPr>
      </w:pPr>
      <w:bookmarkStart w:id="24" w:name="_Toc71968033"/>
      <w:bookmarkStart w:id="25" w:name="_Toc71968175"/>
      <w:bookmarkStart w:id="26" w:name="_Toc72269314"/>
      <w:r>
        <w:rPr>
          <w:rFonts w:ascii="宋体" w:hAnsiTheme="minorEastAsia" w:hint="eastAsia"/>
          <w:b/>
          <w:sz w:val="28"/>
          <w:szCs w:val="28"/>
        </w:rPr>
        <w:t>3.“粉丝”的身份认同</w:t>
      </w:r>
      <w:bookmarkEnd w:id="24"/>
      <w:bookmarkEnd w:id="25"/>
      <w:bookmarkEnd w:id="26"/>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身份认同”本身其实就是一个很复杂的学术概念，不同的国际学术研究领域都对其在身份上的认同概念有着不一样的学术界限和明确定义。一般而言，在“饭圈文化”中，身份自我认同主要分为包括自我身份认同与群体身份认同两个基本维度。首先在对你的偶像进行“投射”时就要去达到自我身份上的认同。这在“养成”等一系列的偶像节目中的粉丝表现出来的行为就很明显。比如在国内的一档偶像养成</w:t>
      </w:r>
      <w:proofErr w:type="gramStart"/>
      <w:r>
        <w:rPr>
          <w:rFonts w:ascii="宋体" w:hAnsiTheme="minorEastAsia" w:hint="eastAsia"/>
          <w:szCs w:val="21"/>
        </w:rPr>
        <w:t>选秀综艺</w:t>
      </w:r>
      <w:proofErr w:type="gramEnd"/>
      <w:r>
        <w:rPr>
          <w:rFonts w:ascii="宋体" w:hAnsiTheme="minorEastAsia" w:hint="eastAsia"/>
          <w:szCs w:val="21"/>
        </w:rPr>
        <w:t>节目中以2020年火爆了火遍全球的《青春有你2》节目作为主要典型案例，粉丝们在这个节目中自由选择了自己最喜欢的偶像，并为自己喜欢的偶像进行投票和自发的宣传，看着这个偶像在“饭圈”的大力支持和关心帮助下逐渐完成了从一个默默无闻的小透明逐渐成长为站在舞台上发光的偶像的时候，从而在这个巨大转变的过程中逐渐获得一种自我的满足。</w:t>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饭圈”粉丝在观看节目和“养成”偶像的过程中，将自己的愿望投射在自己喜欢的偶像身上，希望他能代替自己成功，完成自己未完成的梦想。看到自己支持的偶像成功出道那一瞬间仿佛粉丝个人的自我价值也实现了。这可以用拉康的镜像理论来解释：“主体通过镜子所看到的形象是完整的，是实际中能看到却不能触及地异在理想，尽管这样的镜中的形象与自身物质，历史以及情感存在是不一致的，但在幻想中所预期看到的仍然可以为主体带来理想自我的设想意义”。</w:t>
      </w:r>
      <w:r>
        <w:rPr>
          <w:rFonts w:ascii="宋体" w:hAnsiTheme="minorEastAsia" w:hint="eastAsia"/>
          <w:szCs w:val="21"/>
          <w:vertAlign w:val="superscript"/>
        </w:rPr>
        <w:fldChar w:fldCharType="begin"/>
      </w:r>
      <w:r>
        <w:rPr>
          <w:rFonts w:ascii="宋体" w:hAnsiTheme="minorEastAsia" w:hint="eastAsia"/>
          <w:szCs w:val="21"/>
          <w:vertAlign w:val="superscript"/>
        </w:rPr>
        <w:instrText xml:space="preserve"> REF _Ref6695 \r \h </w:instrText>
      </w:r>
      <w:r>
        <w:rPr>
          <w:rFonts w:ascii="宋体" w:hAnsiTheme="minorEastAsia" w:hint="eastAsia"/>
          <w:szCs w:val="21"/>
          <w:vertAlign w:val="superscript"/>
        </w:rPr>
      </w:r>
      <w:r>
        <w:rPr>
          <w:rFonts w:ascii="宋体" w:hAnsiTheme="minorEastAsia" w:hint="eastAsia"/>
          <w:szCs w:val="21"/>
          <w:vertAlign w:val="superscript"/>
        </w:rPr>
        <w:fldChar w:fldCharType="separate"/>
      </w:r>
      <w:r w:rsidR="008B4541">
        <w:rPr>
          <w:rFonts w:ascii="宋体" w:hAnsiTheme="minorEastAsia"/>
          <w:szCs w:val="21"/>
          <w:vertAlign w:val="superscript"/>
        </w:rPr>
        <w:t>[1]</w:t>
      </w:r>
      <w:r>
        <w:rPr>
          <w:rFonts w:ascii="宋体" w:hAnsiTheme="minorEastAsia" w:hint="eastAsia"/>
          <w:szCs w:val="21"/>
          <w:vertAlign w:val="superscript"/>
        </w:rPr>
        <w:fldChar w:fldCharType="end"/>
      </w:r>
      <w:r>
        <w:rPr>
          <w:rFonts w:ascii="宋体" w:hAnsiTheme="minorEastAsia" w:hint="eastAsia"/>
          <w:szCs w:val="21"/>
        </w:rPr>
        <w:t xml:space="preserve"> </w:t>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库利的“镜中我”理论认为：人的行为很大程度上取决于对自我的认识，而这种认识主要是通过与他人的社会互动形成的，他人对自己的评价、态度等等，是反映自我的一面“镜子”，个人通过这面“镜子”认识和把握自己。饭圈内的粉丝人际交往越活跃，她就越能得到其他人的肯定。一个是把自己在社交媒体上的昵称和个性签名改成与偶像相关，形成粉丝之间的抱团，在群体中得到肯定和认同，</w:t>
      </w:r>
      <w:proofErr w:type="gramStart"/>
      <w:r>
        <w:rPr>
          <w:rFonts w:ascii="宋体" w:hAnsiTheme="minorEastAsia" w:hint="eastAsia"/>
          <w:szCs w:val="21"/>
        </w:rPr>
        <w:t>在饭圈的</w:t>
      </w:r>
      <w:proofErr w:type="gramEnd"/>
      <w:r>
        <w:rPr>
          <w:rFonts w:ascii="宋体" w:hAnsiTheme="minorEastAsia" w:hint="eastAsia"/>
          <w:szCs w:val="21"/>
        </w:rPr>
        <w:t>鼓励中获得群体满足感。另一个是为偶像付出做实事时在群体中得到自我价值的实现。</w:t>
      </w:r>
      <w:r>
        <w:rPr>
          <w:rFonts w:ascii="宋体" w:hAnsiTheme="minorEastAsia" w:hint="eastAsia"/>
          <w:szCs w:val="21"/>
          <w:vertAlign w:val="superscript"/>
        </w:rPr>
        <w:fldChar w:fldCharType="begin"/>
      </w:r>
      <w:r>
        <w:rPr>
          <w:rFonts w:ascii="宋体" w:hAnsiTheme="minorEastAsia" w:hint="eastAsia"/>
          <w:szCs w:val="21"/>
          <w:vertAlign w:val="superscript"/>
        </w:rPr>
        <w:instrText xml:space="preserve"> REF _Ref8932 \r \h </w:instrText>
      </w:r>
      <w:r>
        <w:rPr>
          <w:rFonts w:ascii="宋体" w:hAnsiTheme="minorEastAsia" w:hint="eastAsia"/>
          <w:szCs w:val="21"/>
          <w:vertAlign w:val="superscript"/>
        </w:rPr>
      </w:r>
      <w:r>
        <w:rPr>
          <w:rFonts w:ascii="宋体" w:hAnsiTheme="minorEastAsia" w:hint="eastAsia"/>
          <w:szCs w:val="21"/>
          <w:vertAlign w:val="superscript"/>
        </w:rPr>
        <w:fldChar w:fldCharType="separate"/>
      </w:r>
      <w:r w:rsidR="008B4541">
        <w:rPr>
          <w:rFonts w:ascii="宋体" w:hAnsiTheme="minorEastAsia"/>
          <w:szCs w:val="21"/>
          <w:vertAlign w:val="superscript"/>
        </w:rPr>
        <w:t>[2]</w:t>
      </w:r>
      <w:r>
        <w:rPr>
          <w:rFonts w:ascii="宋体" w:hAnsiTheme="minorEastAsia" w:hint="eastAsia"/>
          <w:szCs w:val="21"/>
          <w:vertAlign w:val="superscript"/>
        </w:rPr>
        <w:fldChar w:fldCharType="end"/>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2020年推出偶像类选秀节目《青春有你2》以不定义女孩为主题，109位不同性格的女孩因为同一个梦想站上舞台，节目中每个成长中的女孩都像是我们自己。事实已经证明这一“主张”是完全正确的，个别特色鲜明的选手让许多观众纷纷“入坑”。深深地受到自我替代感所影响驱使的中国女性群体和观众，通过自身强有力的社会消费能动性，去消解和破坏</w:t>
      </w:r>
      <w:r>
        <w:rPr>
          <w:rFonts w:ascii="宋体" w:hAnsiTheme="minorEastAsia" w:hint="eastAsia"/>
          <w:szCs w:val="21"/>
        </w:rPr>
        <w:lastRenderedPageBreak/>
        <w:t>颠覆了基于男性的视角而重新建构的中国传统女性组合标准。</w:t>
      </w:r>
    </w:p>
    <w:p w:rsidR="001C30E3" w:rsidRDefault="00D65D36">
      <w:pPr>
        <w:pStyle w:val="11"/>
        <w:spacing w:beforeLines="50" w:before="156"/>
        <w:ind w:firstLineChars="0" w:firstLine="0"/>
        <w:jc w:val="left"/>
        <w:outlineLvl w:val="0"/>
        <w:rPr>
          <w:rFonts w:ascii="宋体" w:hAnsiTheme="minorEastAsia"/>
          <w:b/>
          <w:sz w:val="32"/>
          <w:szCs w:val="32"/>
        </w:rPr>
      </w:pPr>
      <w:bookmarkStart w:id="27" w:name="_Toc71968176"/>
      <w:bookmarkStart w:id="28" w:name="_Toc71968034"/>
      <w:bookmarkStart w:id="29" w:name="_Toc72269315"/>
      <w:r>
        <w:rPr>
          <w:rFonts w:ascii="宋体" w:hAnsiTheme="minorEastAsia" w:hint="eastAsia"/>
          <w:b/>
          <w:sz w:val="32"/>
          <w:szCs w:val="32"/>
        </w:rPr>
        <w:t>二、“饭圈文化”在国内偶像</w:t>
      </w:r>
      <w:proofErr w:type="gramStart"/>
      <w:r>
        <w:rPr>
          <w:rFonts w:ascii="宋体" w:hAnsiTheme="minorEastAsia" w:hint="eastAsia"/>
          <w:b/>
          <w:sz w:val="32"/>
          <w:szCs w:val="32"/>
        </w:rPr>
        <w:t>选秀类节目</w:t>
      </w:r>
      <w:proofErr w:type="gramEnd"/>
      <w:r>
        <w:rPr>
          <w:rFonts w:ascii="宋体" w:hAnsiTheme="minorEastAsia" w:hint="eastAsia"/>
          <w:b/>
          <w:sz w:val="32"/>
          <w:szCs w:val="32"/>
        </w:rPr>
        <w:t>的传播</w:t>
      </w:r>
      <w:bookmarkEnd w:id="27"/>
      <w:bookmarkEnd w:id="28"/>
      <w:bookmarkEnd w:id="29"/>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自2018年起，爱奇艺、优酷、</w:t>
      </w:r>
      <w:proofErr w:type="gramStart"/>
      <w:r>
        <w:rPr>
          <w:rFonts w:ascii="宋体" w:hAnsiTheme="minorEastAsia" w:hint="eastAsia"/>
          <w:szCs w:val="21"/>
        </w:rPr>
        <w:t>腾讯三大线</w:t>
      </w:r>
      <w:proofErr w:type="gramEnd"/>
      <w:r>
        <w:rPr>
          <w:rFonts w:ascii="宋体" w:hAnsiTheme="minorEastAsia" w:hint="eastAsia"/>
          <w:szCs w:val="21"/>
        </w:rPr>
        <w:t>上视频平台陆续成功推出了他们自制的多档电视节目选秀以及综艺节目，国内网络综艺开始了新的发展。2020年3月爱奇艺推出的《青春有你2》更是一骑绝尘，仅播出三期，其百度搜索热度与同类节目《偶像练习生》《创造101》过往的最高值持平，最后一期的搜索热度超过同类的71%。</w:t>
      </w:r>
      <w:r>
        <w:rPr>
          <w:rFonts w:ascii="宋体" w:hAnsiTheme="minorEastAsia" w:hint="eastAsia"/>
          <w:szCs w:val="21"/>
          <w:vertAlign w:val="superscript"/>
        </w:rPr>
        <w:fldChar w:fldCharType="begin"/>
      </w:r>
      <w:r>
        <w:rPr>
          <w:rFonts w:ascii="宋体" w:hAnsiTheme="minorEastAsia" w:hint="eastAsia"/>
          <w:szCs w:val="21"/>
          <w:vertAlign w:val="superscript"/>
        </w:rPr>
        <w:instrText xml:space="preserve"> REF _Ref10977 \r \h </w:instrText>
      </w:r>
      <w:r>
        <w:rPr>
          <w:rFonts w:ascii="宋体" w:hAnsiTheme="minorEastAsia" w:hint="eastAsia"/>
          <w:szCs w:val="21"/>
          <w:vertAlign w:val="superscript"/>
        </w:rPr>
      </w:r>
      <w:r>
        <w:rPr>
          <w:rFonts w:ascii="宋体" w:hAnsiTheme="minorEastAsia" w:hint="eastAsia"/>
          <w:szCs w:val="21"/>
          <w:vertAlign w:val="superscript"/>
        </w:rPr>
        <w:fldChar w:fldCharType="separate"/>
      </w:r>
      <w:r w:rsidR="008B4541">
        <w:rPr>
          <w:rFonts w:ascii="宋体" w:hAnsiTheme="minorEastAsia"/>
          <w:szCs w:val="21"/>
          <w:vertAlign w:val="superscript"/>
        </w:rPr>
        <w:t>[3]</w:t>
      </w:r>
      <w:r>
        <w:rPr>
          <w:rFonts w:ascii="宋体" w:hAnsiTheme="minorEastAsia" w:hint="eastAsia"/>
          <w:szCs w:val="21"/>
          <w:vertAlign w:val="superscript"/>
        </w:rPr>
        <w:fldChar w:fldCharType="end"/>
      </w:r>
      <w:r>
        <w:rPr>
          <w:rFonts w:ascii="宋体" w:hAnsiTheme="minorEastAsia" w:hint="eastAsia"/>
          <w:szCs w:val="21"/>
        </w:rPr>
        <w:t>在</w:t>
      </w:r>
      <w:proofErr w:type="gramStart"/>
      <w:r>
        <w:rPr>
          <w:rFonts w:ascii="宋体" w:hAnsiTheme="minorEastAsia" w:hint="eastAsia"/>
          <w:szCs w:val="21"/>
        </w:rPr>
        <w:t>饭圈文化</w:t>
      </w:r>
      <w:proofErr w:type="gramEnd"/>
      <w:r>
        <w:rPr>
          <w:rFonts w:ascii="宋体" w:hAnsiTheme="minorEastAsia" w:hint="eastAsia"/>
          <w:szCs w:val="21"/>
        </w:rPr>
        <w:t>影响下，这类选秀节目着眼于偶像“养成”，具有国际化传播趋势，是文化工业产物。</w:t>
      </w:r>
    </w:p>
    <w:p w:rsidR="001C30E3" w:rsidRDefault="00D65D36">
      <w:pPr>
        <w:spacing w:line="360" w:lineRule="auto"/>
        <w:ind w:firstLineChars="200" w:firstLine="420"/>
        <w:jc w:val="left"/>
        <w:rPr>
          <w:rFonts w:ascii="宋体" w:hAnsiTheme="minorEastAsia"/>
          <w:szCs w:val="21"/>
        </w:rPr>
      </w:pPr>
      <w:proofErr w:type="gramStart"/>
      <w:r>
        <w:rPr>
          <w:rFonts w:ascii="宋体" w:hAnsiTheme="minorEastAsia" w:hint="eastAsia"/>
          <w:szCs w:val="21"/>
        </w:rPr>
        <w:t>一时间偶青系列</w:t>
      </w:r>
      <w:proofErr w:type="gramEnd"/>
      <w:r>
        <w:rPr>
          <w:rFonts w:ascii="宋体" w:hAnsiTheme="minorEastAsia" w:hint="eastAsia"/>
          <w:szCs w:val="21"/>
        </w:rPr>
        <w:t>养成类</w:t>
      </w:r>
      <w:proofErr w:type="gramStart"/>
      <w:r>
        <w:rPr>
          <w:rFonts w:ascii="宋体" w:hAnsiTheme="minorEastAsia" w:hint="eastAsia"/>
          <w:szCs w:val="21"/>
        </w:rPr>
        <w:t>选秀综艺</w:t>
      </w:r>
      <w:proofErr w:type="gramEnd"/>
      <w:r>
        <w:rPr>
          <w:rFonts w:ascii="宋体" w:hAnsiTheme="minorEastAsia" w:hint="eastAsia"/>
          <w:szCs w:val="21"/>
        </w:rPr>
        <w:t>节目纷纷亮相。“蔡徐坤”、“孟美岐”“刘雨昕”等这些选手“秀人”的名字频繁地活跃在各个榜单，一大波的相关的话题也频繁出现在</w:t>
      </w:r>
      <w:proofErr w:type="gramStart"/>
      <w:r>
        <w:rPr>
          <w:rFonts w:ascii="宋体" w:hAnsiTheme="minorEastAsia" w:hint="eastAsia"/>
          <w:szCs w:val="21"/>
        </w:rPr>
        <w:t>热搜上</w:t>
      </w:r>
      <w:proofErr w:type="gramEnd"/>
      <w:r>
        <w:rPr>
          <w:rFonts w:ascii="宋体" w:hAnsiTheme="minorEastAsia" w:hint="eastAsia"/>
          <w:szCs w:val="21"/>
        </w:rPr>
        <w:t>。在这个90后、00后逐渐发展成为追星消费主力的现在，如果还是继续同电视社交媒体的时代一样，不考虑粉丝的要求和想法，那么这样的经纪公司必然在“饭圈”中得不到好处。如今的“偶像”们如果想要成功所需要依托的不仅仅是只有一个偶像经纪人或者一个公司的品牌形象或者包装，每一个当代偶像的战功成败都必然也会需要一个“饭圈”来持续培养和不断孵化他。</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在这样的火爆程度下，必然会出现一些负面状况。2021年在腾讯、爱奇艺出现的《创造营2021》、《青春有你3》两档偶像选秀节目中都或多或少暴露了“饭圈文化”带来的不良影响，也对正在蓬勃发展的“饭圈文化”是一大考验。</w:t>
      </w:r>
    </w:p>
    <w:p w:rsidR="001C30E3" w:rsidRPr="001E11A5" w:rsidRDefault="00D65D36" w:rsidP="001E11A5">
      <w:pPr>
        <w:pStyle w:val="2"/>
        <w:keepNext w:val="0"/>
        <w:keepLines w:val="0"/>
        <w:spacing w:before="0" w:after="0" w:line="360" w:lineRule="auto"/>
        <w:rPr>
          <w:sz w:val="30"/>
          <w:szCs w:val="30"/>
        </w:rPr>
      </w:pPr>
      <w:bookmarkStart w:id="30" w:name="_Toc71968177"/>
      <w:bookmarkStart w:id="31" w:name="_Toc71968035"/>
      <w:bookmarkStart w:id="32" w:name="_Toc72269316"/>
      <w:r w:rsidRPr="001E11A5">
        <w:rPr>
          <w:rFonts w:hint="eastAsia"/>
          <w:sz w:val="30"/>
          <w:szCs w:val="30"/>
        </w:rPr>
        <w:t>（一）全民制作人——粉丝权力的进阶</w:t>
      </w:r>
      <w:bookmarkEnd w:id="30"/>
      <w:bookmarkEnd w:id="31"/>
      <w:bookmarkEnd w:id="32"/>
    </w:p>
    <w:p w:rsidR="001C30E3" w:rsidRDefault="00D65D36">
      <w:pPr>
        <w:spacing w:line="360" w:lineRule="auto"/>
        <w:ind w:firstLineChars="200" w:firstLine="420"/>
        <w:rPr>
          <w:rFonts w:ascii="宋体" w:hAnsiTheme="minorEastAsia"/>
          <w:szCs w:val="21"/>
        </w:rPr>
      </w:pPr>
      <w:r>
        <w:rPr>
          <w:rFonts w:ascii="宋体" w:hint="eastAsia"/>
        </w:rPr>
        <w:t>国内养成类</w:t>
      </w:r>
      <w:proofErr w:type="gramStart"/>
      <w:r>
        <w:rPr>
          <w:rFonts w:ascii="宋体" w:hint="eastAsia"/>
        </w:rPr>
        <w:t>选秀综艺</w:t>
      </w:r>
      <w:proofErr w:type="gramEnd"/>
      <w:r>
        <w:rPr>
          <w:rFonts w:ascii="宋体" w:hint="eastAsia"/>
        </w:rPr>
        <w:t>节目的诞生</w:t>
      </w:r>
      <w:proofErr w:type="gramStart"/>
      <w:r>
        <w:rPr>
          <w:rFonts w:ascii="宋体" w:hint="eastAsia"/>
        </w:rPr>
        <w:t>让饭圈形成</w:t>
      </w:r>
      <w:proofErr w:type="gramEnd"/>
      <w:r>
        <w:rPr>
          <w:rFonts w:ascii="宋体" w:hint="eastAsia"/>
        </w:rPr>
        <w:t>了一种新的体系。粉丝们被赋予了更加多样的权力，</w:t>
      </w:r>
      <w:proofErr w:type="gramStart"/>
      <w:r>
        <w:rPr>
          <w:rFonts w:ascii="宋体" w:hint="eastAsia"/>
        </w:rPr>
        <w:t>饭圈所</w:t>
      </w:r>
      <w:proofErr w:type="gramEnd"/>
      <w:r>
        <w:rPr>
          <w:rFonts w:ascii="宋体" w:hint="eastAsia"/>
        </w:rPr>
        <w:t>承担的责任也比以往强了很多。在这样类似的节目当中偶像和选秀粉丝之间的相互关系慢慢地转变成了“pick”，粉丝们能够自由选择偶像，也把握着偶像的最终命运。偶像的胜利，其实际上指的就是依靠粉丝获得的胜利。这种节目的火爆宣告的不是“偶像元年”的出现，而恰恰相反，这宣告的是“粉丝元年”即将正式到来。</w:t>
      </w:r>
    </w:p>
    <w:p w:rsidR="001C30E3" w:rsidRDefault="00D65D36">
      <w:pPr>
        <w:spacing w:line="360" w:lineRule="auto"/>
        <w:ind w:firstLineChars="200" w:firstLine="420"/>
        <w:rPr>
          <w:rFonts w:ascii="宋体"/>
        </w:rPr>
      </w:pPr>
      <w:r>
        <w:rPr>
          <w:rFonts w:hint="eastAsia"/>
        </w:rPr>
        <w:t>目前，</w:t>
      </w:r>
      <w:r>
        <w:rPr>
          <w:lang w:val="zh-CN"/>
        </w:rPr>
        <w:t>粉丝不再</w:t>
      </w:r>
      <w:r>
        <w:rPr>
          <w:rFonts w:hint="eastAsia"/>
        </w:rPr>
        <w:t>单纯的</w:t>
      </w:r>
      <w:r>
        <w:rPr>
          <w:rFonts w:hint="eastAsia"/>
          <w:lang w:val="zh-CN"/>
        </w:rPr>
        <w:t>单方面</w:t>
      </w:r>
      <w:r>
        <w:rPr>
          <w:rFonts w:hint="eastAsia"/>
        </w:rPr>
        <w:t>且</w:t>
      </w:r>
      <w:r>
        <w:rPr>
          <w:rFonts w:hint="eastAsia"/>
          <w:lang w:val="zh-CN"/>
        </w:rPr>
        <w:t>被动</w:t>
      </w:r>
      <w:r>
        <w:rPr>
          <w:lang w:val="zh-CN"/>
        </w:rPr>
        <w:t>地接受偶像</w:t>
      </w:r>
      <w:r>
        <w:rPr>
          <w:rFonts w:hint="eastAsia"/>
        </w:rPr>
        <w:t>的一些消息和</w:t>
      </w:r>
      <w:r>
        <w:rPr>
          <w:lang w:val="zh-CN"/>
        </w:rPr>
        <w:t>信息</w:t>
      </w:r>
      <w:r>
        <w:rPr>
          <w:rFonts w:hint="eastAsia"/>
          <w:lang w:val="zh-CN"/>
        </w:rPr>
        <w:t>，</w:t>
      </w:r>
      <w:r>
        <w:rPr>
          <w:lang w:val="zh-CN"/>
        </w:rPr>
        <w:t>而是主动地积极参与加入到偶像内容的信息发布、分享和信息传播中</w:t>
      </w:r>
      <w:r>
        <w:rPr>
          <w:rFonts w:hint="eastAsia"/>
          <w:lang w:val="zh-CN"/>
        </w:rPr>
        <w:t>，</w:t>
      </w:r>
      <w:r>
        <w:rPr>
          <w:lang w:val="zh-CN"/>
        </w:rPr>
        <w:t>这样就可以使得偶像粉丝们在与他偶像成员进行信息互动和人际交往的过程中占据较为主动的主体地位。在这个以</w:t>
      </w:r>
      <w:r>
        <w:rPr>
          <w:rFonts w:hint="eastAsia"/>
        </w:rPr>
        <w:t>流量称王的时代，</w:t>
      </w:r>
      <w:r>
        <w:rPr>
          <w:lang w:val="zh-CN"/>
        </w:rPr>
        <w:t>流量已经逐渐成为了人们衡量一个偶像的重要人气指标</w:t>
      </w:r>
      <w:r>
        <w:rPr>
          <w:rFonts w:hint="eastAsia"/>
          <w:lang w:val="zh-CN"/>
        </w:rPr>
        <w:t>，</w:t>
      </w:r>
      <w:r>
        <w:rPr>
          <w:lang w:val="zh-CN"/>
        </w:rPr>
        <w:t>成为了推动粉丝们给偶像赋权的重要基础</w:t>
      </w:r>
      <w:r>
        <w:rPr>
          <w:rFonts w:hint="eastAsia"/>
          <w:lang w:val="zh-CN"/>
        </w:rPr>
        <w:t>，</w:t>
      </w:r>
      <w:r>
        <w:rPr>
          <w:lang w:val="zh-CN"/>
        </w:rPr>
        <w:t>也已经逐渐成为了激励粉丝们凝聚力量的精神宣言</w:t>
      </w:r>
      <w:r>
        <w:rPr>
          <w:rFonts w:hint="eastAsia"/>
          <w:lang w:val="zh-CN"/>
        </w:rPr>
        <w:t>，</w:t>
      </w:r>
      <w:r>
        <w:rPr>
          <w:lang w:val="zh-CN"/>
        </w:rPr>
        <w:t>粉丝们通过自己的</w:t>
      </w:r>
      <w:r>
        <w:rPr>
          <w:rFonts w:hint="eastAsia"/>
        </w:rPr>
        <w:t>群体</w:t>
      </w:r>
      <w:r>
        <w:rPr>
          <w:lang w:val="zh-CN"/>
        </w:rPr>
        <w:t>力量来不断凸显与其他传统媒体及其网络品牌之间的力量博弈</w:t>
      </w:r>
      <w:r>
        <w:rPr>
          <w:rFonts w:hint="eastAsia"/>
          <w:lang w:val="zh-CN"/>
        </w:rPr>
        <w:t>。</w:t>
      </w:r>
      <w:r>
        <w:rPr>
          <w:rFonts w:hint="eastAsia"/>
        </w:rPr>
        <w:t>很神奇</w:t>
      </w:r>
      <w:r>
        <w:rPr>
          <w:lang w:val="zh-CN"/>
        </w:rPr>
        <w:t>的是如果</w:t>
      </w:r>
      <w:r>
        <w:rPr>
          <w:rFonts w:hint="eastAsia"/>
        </w:rPr>
        <w:t>你通过</w:t>
      </w:r>
      <w:r>
        <w:rPr>
          <w:lang w:val="zh-CN"/>
        </w:rPr>
        <w:t>这种票</w:t>
      </w:r>
      <w:r>
        <w:rPr>
          <w:lang w:val="zh-CN"/>
        </w:rPr>
        <w:lastRenderedPageBreak/>
        <w:t>选方式</w:t>
      </w:r>
      <w:r>
        <w:rPr>
          <w:rFonts w:hint="eastAsia"/>
        </w:rPr>
        <w:t>选择</w:t>
      </w:r>
      <w:r>
        <w:rPr>
          <w:lang w:val="zh-CN"/>
        </w:rPr>
        <w:t>你的偶像</w:t>
      </w:r>
      <w:r>
        <w:rPr>
          <w:rFonts w:hint="eastAsia"/>
          <w:lang w:val="zh-CN"/>
        </w:rPr>
        <w:t>，</w:t>
      </w:r>
      <w:r>
        <w:rPr>
          <w:lang w:val="zh-CN"/>
        </w:rPr>
        <w:t>粉丝们的核心力量和偶像角色一定会更加坚固。</w:t>
      </w:r>
    </w:p>
    <w:p w:rsidR="001C30E3" w:rsidRDefault="00D65D36">
      <w:pPr>
        <w:spacing w:line="360" w:lineRule="auto"/>
        <w:ind w:firstLineChars="200" w:firstLine="420"/>
        <w:rPr>
          <w:rFonts w:ascii="宋体" w:hAnsiTheme="minorEastAsia"/>
          <w:szCs w:val="21"/>
        </w:rPr>
      </w:pPr>
      <w:r>
        <w:rPr>
          <w:rFonts w:ascii="宋体" w:hint="eastAsia"/>
        </w:rPr>
        <w:t>这一权利的进阶也带来了许多社会性的问题，正如爱奇艺旗下偶像</w:t>
      </w:r>
      <w:proofErr w:type="gramStart"/>
      <w:r>
        <w:rPr>
          <w:rFonts w:ascii="宋体" w:hint="eastAsia"/>
        </w:rPr>
        <w:t>选秀综艺</w:t>
      </w:r>
      <w:proofErr w:type="gramEnd"/>
      <w:r>
        <w:rPr>
          <w:rFonts w:ascii="宋体" w:hint="eastAsia"/>
        </w:rPr>
        <w:t>《青春有你3》在决赛前因为“倒奶风波”持续发酵，被北京市广播电视</w:t>
      </w:r>
      <w:proofErr w:type="gramStart"/>
      <w:r>
        <w:rPr>
          <w:rFonts w:ascii="宋体" w:hint="eastAsia"/>
        </w:rPr>
        <w:t>局临时</w:t>
      </w:r>
      <w:proofErr w:type="gramEnd"/>
      <w:r>
        <w:rPr>
          <w:rFonts w:ascii="宋体" w:hint="eastAsia"/>
        </w:rPr>
        <w:t>叫停。“倒奶风波”源于粉丝为偶像打投，《青春有你3》的助力方式之一就是购买赞助商牛奶扫描瓶盖上的</w:t>
      </w:r>
      <w:proofErr w:type="gramStart"/>
      <w:r>
        <w:rPr>
          <w:rFonts w:ascii="宋体" w:hint="eastAsia"/>
        </w:rPr>
        <w:t>二维码助力</w:t>
      </w:r>
      <w:proofErr w:type="gramEnd"/>
      <w:r>
        <w:rPr>
          <w:rFonts w:ascii="宋体" w:hint="eastAsia"/>
        </w:rPr>
        <w:t>。粉丝为了让心爱的偶像能够成功出道，尽自己最大的努力花钱买奶票，这么多牛奶喝不完也卖不了，最终只好一箱一箱的倒掉，据悉数量多达27万余瓶。如此铺张浪费点燃了广大群众的怒火，还违反了近日发布的《中华人民共和国反食品浪费法》。虽然国内的生活条件日益提高，粉丝有自己选择的权利，但是绝不能开这随意浪费而不被处罚的头。</w:t>
      </w:r>
    </w:p>
    <w:p w:rsidR="001C30E3" w:rsidRPr="001E11A5" w:rsidRDefault="00D65D36" w:rsidP="001E11A5">
      <w:pPr>
        <w:pStyle w:val="2"/>
        <w:keepNext w:val="0"/>
        <w:keepLines w:val="0"/>
        <w:spacing w:before="0" w:after="0" w:line="360" w:lineRule="auto"/>
        <w:rPr>
          <w:sz w:val="30"/>
          <w:szCs w:val="30"/>
        </w:rPr>
      </w:pPr>
      <w:bookmarkStart w:id="33" w:name="_Toc71968036"/>
      <w:bookmarkStart w:id="34" w:name="_Toc71968178"/>
      <w:bookmarkStart w:id="35" w:name="_Toc72269317"/>
      <w:r w:rsidRPr="001E11A5">
        <w:rPr>
          <w:rFonts w:hint="eastAsia"/>
          <w:sz w:val="30"/>
          <w:szCs w:val="30"/>
        </w:rPr>
        <w:t>（二）粉丝参与偶像养成——共享情感的体验</w:t>
      </w:r>
      <w:bookmarkEnd w:id="33"/>
      <w:bookmarkEnd w:id="34"/>
      <w:bookmarkEnd w:id="35"/>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粉丝们在观看这个选秀的过程中，也可能会很自觉地通过</w:t>
      </w:r>
      <w:proofErr w:type="gramStart"/>
      <w:r>
        <w:rPr>
          <w:rFonts w:ascii="宋体" w:hAnsiTheme="minorEastAsia" w:hint="eastAsia"/>
          <w:szCs w:val="21"/>
        </w:rPr>
        <w:t>微信社交</w:t>
      </w:r>
      <w:proofErr w:type="gramEnd"/>
      <w:r>
        <w:rPr>
          <w:rFonts w:ascii="宋体" w:hAnsiTheme="minorEastAsia" w:hint="eastAsia"/>
          <w:szCs w:val="21"/>
        </w:rPr>
        <w:t>圈等网络媒体和这些虚拟的人在现实生活中一起去探索寻找一个自己的社交网络音乐社区。而最为目前主流的一个偶像讨论</w:t>
      </w:r>
      <w:proofErr w:type="gramStart"/>
      <w:r>
        <w:rPr>
          <w:rFonts w:ascii="宋体" w:hAnsiTheme="minorEastAsia" w:hint="eastAsia"/>
          <w:szCs w:val="21"/>
        </w:rPr>
        <w:t>性微博</w:t>
      </w:r>
      <w:proofErr w:type="gramEnd"/>
      <w:r>
        <w:rPr>
          <w:rFonts w:ascii="宋体" w:hAnsiTheme="minorEastAsia" w:hint="eastAsia"/>
          <w:szCs w:val="21"/>
        </w:rPr>
        <w:t>社区就是现在新</w:t>
      </w:r>
      <w:proofErr w:type="gramStart"/>
      <w:r>
        <w:rPr>
          <w:rFonts w:ascii="宋体" w:hAnsiTheme="minorEastAsia" w:hint="eastAsia"/>
          <w:szCs w:val="21"/>
        </w:rPr>
        <w:t>浪微博上</w:t>
      </w:r>
      <w:proofErr w:type="gramEnd"/>
      <w:r>
        <w:rPr>
          <w:rFonts w:ascii="宋体" w:hAnsiTheme="minorEastAsia" w:hint="eastAsia"/>
          <w:szCs w:val="21"/>
        </w:rPr>
        <w:t>的“超话社区”－它是用来进行分享和讨论发布的与偶像相关资讯的庞大偶像粉丝群体聚集地的场所。粉丝在</w:t>
      </w:r>
      <w:proofErr w:type="gramStart"/>
      <w:r>
        <w:rPr>
          <w:rFonts w:ascii="宋体" w:hAnsiTheme="minorEastAsia" w:hint="eastAsia"/>
          <w:szCs w:val="21"/>
        </w:rPr>
        <w:t>这个超话的</w:t>
      </w:r>
      <w:proofErr w:type="gramEnd"/>
      <w:r>
        <w:rPr>
          <w:rFonts w:ascii="宋体" w:hAnsiTheme="minorEastAsia" w:hint="eastAsia"/>
          <w:szCs w:val="21"/>
        </w:rPr>
        <w:t>偶像社区中向她本人传播关于自己偶像的各种图片美图、表情和红包、语录等，他们之间相互作用和互相影响，彼此之间产生了各种互动，增强了自己对偶像的认同感，强调自己的身份。</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2003 年，美国社会学家柯林斯提出了互动仪式链理论。互动仪式</w:t>
      </w:r>
      <w:proofErr w:type="gramStart"/>
      <w:r>
        <w:rPr>
          <w:rFonts w:ascii="宋体" w:hAnsiTheme="minorEastAsia" w:hint="eastAsia"/>
          <w:szCs w:val="21"/>
        </w:rPr>
        <w:t>链理论</w:t>
      </w:r>
      <w:proofErr w:type="gramEnd"/>
      <w:r>
        <w:rPr>
          <w:rFonts w:ascii="宋体" w:hAnsiTheme="minorEastAsia" w:hint="eastAsia"/>
          <w:szCs w:val="21"/>
        </w:rPr>
        <w:t>认为：“这些互动和仪式能不断产生情感能量，并将这种情感与符号相联系，从而形成组织信仰、组织思想、组织道德规范以及组织文化的基础。而组织中的个人，又利用仪式所产生的情感和符号，引 发之后的社会互动。经过一定的时间，这种循环成为固定的模式。”</w:t>
      </w:r>
      <w:r>
        <w:rPr>
          <w:rFonts w:ascii="宋体" w:hAnsiTheme="minorEastAsia" w:hint="eastAsia"/>
          <w:szCs w:val="21"/>
          <w:vertAlign w:val="superscript"/>
        </w:rPr>
        <w:fldChar w:fldCharType="begin"/>
      </w:r>
      <w:r>
        <w:rPr>
          <w:rFonts w:ascii="宋体" w:hAnsiTheme="minorEastAsia" w:hint="eastAsia"/>
          <w:szCs w:val="21"/>
          <w:vertAlign w:val="superscript"/>
        </w:rPr>
        <w:instrText xml:space="preserve"> REF _Ref11600 \r \h </w:instrText>
      </w:r>
      <w:r>
        <w:rPr>
          <w:rFonts w:ascii="宋体" w:hAnsiTheme="minorEastAsia" w:hint="eastAsia"/>
          <w:szCs w:val="21"/>
          <w:vertAlign w:val="superscript"/>
        </w:rPr>
      </w:r>
      <w:r>
        <w:rPr>
          <w:rFonts w:ascii="宋体" w:hAnsiTheme="minorEastAsia" w:hint="eastAsia"/>
          <w:szCs w:val="21"/>
          <w:vertAlign w:val="superscript"/>
        </w:rPr>
        <w:fldChar w:fldCharType="separate"/>
      </w:r>
      <w:r w:rsidR="008B4541">
        <w:rPr>
          <w:rFonts w:ascii="宋体" w:hAnsiTheme="minorEastAsia"/>
          <w:szCs w:val="21"/>
          <w:vertAlign w:val="superscript"/>
        </w:rPr>
        <w:t>[4]</w:t>
      </w:r>
      <w:r>
        <w:rPr>
          <w:rFonts w:ascii="宋体" w:hAnsiTheme="minorEastAsia" w:hint="eastAsia"/>
          <w:szCs w:val="21"/>
          <w:vertAlign w:val="superscript"/>
        </w:rPr>
        <w:fldChar w:fldCharType="end"/>
      </w:r>
    </w:p>
    <w:p w:rsidR="001C30E3" w:rsidRDefault="00D65D36">
      <w:pPr>
        <w:spacing w:line="360" w:lineRule="auto"/>
        <w:ind w:firstLineChars="200" w:firstLine="420"/>
        <w:jc w:val="left"/>
        <w:rPr>
          <w:rFonts w:ascii="宋体"/>
        </w:rPr>
      </w:pPr>
      <w:r>
        <w:rPr>
          <w:rFonts w:ascii="宋体" w:hint="eastAsia"/>
        </w:rPr>
        <w:t>偶像与粉丝之间的各种感情交流在粉丝所有观看该节目的同时已经建立起来。例如《偶像练习生》在原有的节目内容和环节中还增加了给粉丝“反向应援”的主题活动。节目中偶像通过一些类似花样打拳击的体育运动，让偶像给自己的粉丝群体争取一定的福利。在这些活动中，偶像付出了大量的精力和体力，只是为了把奖品给到自己的粉丝群体。这样的活动增强了粉丝和偶像的互动，被粉丝称之为“双向的爱”，这种双向的付出，也是他们一起互相分享感受、互相交流和互相鼓励的一种方式。</w:t>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以刘雨昕为例， 作为2020年《青春有你2》C位出道偶像，她有着庞大的粉丝群。各项数据都能显示她属于顶流（</w:t>
      </w:r>
      <w:proofErr w:type="gramStart"/>
      <w:r>
        <w:rPr>
          <w:rFonts w:ascii="宋体" w:hAnsiTheme="minorEastAsia" w:hint="eastAsia"/>
          <w:szCs w:val="21"/>
        </w:rPr>
        <w:t>国内超</w:t>
      </w:r>
      <w:proofErr w:type="gramEnd"/>
      <w:r>
        <w:rPr>
          <w:rFonts w:ascii="宋体" w:hAnsiTheme="minorEastAsia" w:hint="eastAsia"/>
          <w:szCs w:val="21"/>
        </w:rPr>
        <w:t>一线明星）。在男性偶像占据半边天的娱乐圈，她独自一人杀出一条血路。刘雨昕的粉丝都非常得心疼刘雨昕的过往经历，“十年饮冰，难凉热血”是粉丝们常用来形容刘雨昕的话。正因为这样正能量的感染，粉丝们也拥有坚持梦想的动力。</w:t>
      </w:r>
    </w:p>
    <w:p w:rsidR="001C30E3" w:rsidRPr="001E11A5" w:rsidRDefault="00D65D36" w:rsidP="001E11A5">
      <w:pPr>
        <w:pStyle w:val="2"/>
        <w:keepNext w:val="0"/>
        <w:keepLines w:val="0"/>
        <w:spacing w:before="0" w:after="0" w:line="360" w:lineRule="auto"/>
        <w:rPr>
          <w:sz w:val="30"/>
          <w:szCs w:val="30"/>
        </w:rPr>
      </w:pPr>
      <w:bookmarkStart w:id="36" w:name="_Toc71968179"/>
      <w:bookmarkStart w:id="37" w:name="_Toc71968037"/>
      <w:bookmarkStart w:id="38" w:name="_Toc72269318"/>
      <w:r w:rsidRPr="001E11A5">
        <w:rPr>
          <w:rFonts w:hint="eastAsia"/>
          <w:sz w:val="30"/>
          <w:szCs w:val="30"/>
        </w:rPr>
        <w:lastRenderedPageBreak/>
        <w:t>（三）应援、超话、</w:t>
      </w:r>
      <w:proofErr w:type="gramStart"/>
      <w:r w:rsidRPr="001E11A5">
        <w:rPr>
          <w:rFonts w:hint="eastAsia"/>
          <w:sz w:val="30"/>
          <w:szCs w:val="30"/>
        </w:rPr>
        <w:t>站姐——饭圈</w:t>
      </w:r>
      <w:proofErr w:type="gramEnd"/>
      <w:r w:rsidRPr="001E11A5">
        <w:rPr>
          <w:rFonts w:hint="eastAsia"/>
          <w:sz w:val="30"/>
          <w:szCs w:val="30"/>
        </w:rPr>
        <w:t>共创的流量</w:t>
      </w:r>
      <w:bookmarkEnd w:id="36"/>
      <w:bookmarkEnd w:id="37"/>
      <w:bookmarkEnd w:id="38"/>
    </w:p>
    <w:p w:rsidR="001C30E3" w:rsidRDefault="00D65D36">
      <w:pPr>
        <w:spacing w:line="360" w:lineRule="auto"/>
        <w:ind w:firstLineChars="200" w:firstLine="420"/>
        <w:jc w:val="left"/>
        <w:rPr>
          <w:rFonts w:ascii="宋体" w:hAnsiTheme="minorEastAsia"/>
          <w:szCs w:val="21"/>
        </w:rPr>
      </w:pPr>
      <w:proofErr w:type="gramStart"/>
      <w:r>
        <w:rPr>
          <w:rFonts w:ascii="宋体" w:hAnsiTheme="minorEastAsia" w:hint="eastAsia"/>
          <w:szCs w:val="21"/>
        </w:rPr>
        <w:t>饭圈发展</w:t>
      </w:r>
      <w:proofErr w:type="gramEnd"/>
      <w:r>
        <w:rPr>
          <w:rFonts w:ascii="宋体" w:hAnsiTheme="minorEastAsia" w:hint="eastAsia"/>
          <w:szCs w:val="21"/>
        </w:rPr>
        <w:t>到今天，其人数和影响力都已经超过了我们以往的想象。</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就</w:t>
      </w:r>
      <w:proofErr w:type="gramStart"/>
      <w:r>
        <w:rPr>
          <w:rFonts w:ascii="宋体" w:hAnsiTheme="minorEastAsia" w:hint="eastAsia"/>
          <w:szCs w:val="21"/>
        </w:rPr>
        <w:t>以微博为例</w:t>
      </w:r>
      <w:proofErr w:type="gramEnd"/>
      <w:r>
        <w:rPr>
          <w:rFonts w:ascii="宋体" w:hAnsiTheme="minorEastAsia" w:hint="eastAsia"/>
          <w:szCs w:val="21"/>
        </w:rPr>
        <w:t>，粉丝群体在</w:t>
      </w:r>
      <w:proofErr w:type="gramStart"/>
      <w:r>
        <w:rPr>
          <w:rFonts w:ascii="宋体" w:hAnsiTheme="minorEastAsia" w:hint="eastAsia"/>
          <w:szCs w:val="21"/>
        </w:rPr>
        <w:t>微博上</w:t>
      </w:r>
      <w:proofErr w:type="gramEnd"/>
      <w:r>
        <w:rPr>
          <w:rFonts w:ascii="宋体" w:hAnsiTheme="minorEastAsia" w:hint="eastAsia"/>
          <w:szCs w:val="21"/>
        </w:rPr>
        <w:t>建立了上百个粉丝聚集的应援站，</w:t>
      </w:r>
      <w:proofErr w:type="gramStart"/>
      <w:r>
        <w:rPr>
          <w:rFonts w:ascii="宋体" w:hAnsiTheme="minorEastAsia" w:hint="eastAsia"/>
          <w:szCs w:val="21"/>
        </w:rPr>
        <w:t>以超话为</w:t>
      </w:r>
      <w:proofErr w:type="gramEnd"/>
      <w:r>
        <w:rPr>
          <w:rFonts w:ascii="宋体" w:hAnsiTheme="minorEastAsia" w:hint="eastAsia"/>
          <w:szCs w:val="21"/>
        </w:rPr>
        <w:t>据点，以偶像为宣传核心，发布偶像活动日程，生活动态，投票打榜榜单；为偶像提供线上线下的支持应援；制作以偶像为创作文本的同人文，同人图，同人音频和同人视频等宣传物料。通过不同的宣传方式和</w:t>
      </w:r>
      <w:proofErr w:type="gramStart"/>
      <w:r>
        <w:rPr>
          <w:rFonts w:ascii="宋体" w:hAnsiTheme="minorEastAsia" w:hint="eastAsia"/>
          <w:szCs w:val="21"/>
        </w:rPr>
        <w:t>集体打投行为</w:t>
      </w:r>
      <w:proofErr w:type="gramEnd"/>
      <w:r>
        <w:rPr>
          <w:rFonts w:ascii="宋体" w:hAnsiTheme="minorEastAsia" w:hint="eastAsia"/>
          <w:szCs w:val="21"/>
        </w:rPr>
        <w:t>，为节目中的偶像进行宣传。</w:t>
      </w:r>
    </w:p>
    <w:p w:rsidR="001C30E3" w:rsidRDefault="00D65D36">
      <w:pPr>
        <w:spacing w:line="360" w:lineRule="auto"/>
        <w:ind w:firstLineChars="200" w:firstLine="420"/>
        <w:jc w:val="left"/>
        <w:rPr>
          <w:rFonts w:ascii="宋体" w:hAnsiTheme="minorEastAsia"/>
          <w:szCs w:val="21"/>
        </w:rPr>
      </w:pPr>
      <w:proofErr w:type="gramStart"/>
      <w:r>
        <w:rPr>
          <w:rFonts w:ascii="宋体" w:hAnsiTheme="minorEastAsia" w:hint="eastAsia"/>
          <w:szCs w:val="21"/>
        </w:rPr>
        <w:t>各个微博</w:t>
      </w:r>
      <w:proofErr w:type="gramEnd"/>
      <w:r>
        <w:rPr>
          <w:rFonts w:ascii="宋体" w:hAnsiTheme="minorEastAsia" w:hint="eastAsia"/>
          <w:szCs w:val="21"/>
        </w:rPr>
        <w:t>粉丝站分门别类，功能齐全，各司其职，且都有严格的规定，俨然一个小型社会。服务于偶像的</w:t>
      </w:r>
      <w:proofErr w:type="gramStart"/>
      <w:r>
        <w:rPr>
          <w:rFonts w:ascii="宋体" w:hAnsiTheme="minorEastAsia" w:hint="eastAsia"/>
          <w:szCs w:val="21"/>
        </w:rPr>
        <w:t>应援站</w:t>
      </w:r>
      <w:proofErr w:type="gramEnd"/>
      <w:r>
        <w:rPr>
          <w:rFonts w:ascii="宋体" w:hAnsiTheme="minorEastAsia" w:hint="eastAsia"/>
          <w:szCs w:val="21"/>
        </w:rPr>
        <w:t>为了更清晰详细地呈现偶像新闻活动，生活动态，让偶像被更多人知道，呈现出偶像最完美的形象给大众，会划分出很多分工明确的部分。</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在</w:t>
      </w:r>
      <w:proofErr w:type="gramStart"/>
      <w:r>
        <w:rPr>
          <w:rFonts w:ascii="宋体" w:hAnsiTheme="minorEastAsia" w:hint="eastAsia"/>
          <w:szCs w:val="21"/>
        </w:rPr>
        <w:t>饭圈文化</w:t>
      </w:r>
      <w:proofErr w:type="gramEnd"/>
      <w:r>
        <w:rPr>
          <w:rFonts w:ascii="宋体" w:hAnsiTheme="minorEastAsia" w:hint="eastAsia"/>
          <w:szCs w:val="21"/>
        </w:rPr>
        <w:t>中粉丝的一举一动都跟偶像息息相关，时刻牢记“粉丝行为，偶像买单”这个宗旨。偶像存在的意义已经完全</w:t>
      </w:r>
      <w:proofErr w:type="gramStart"/>
      <w:r>
        <w:rPr>
          <w:rFonts w:ascii="宋体" w:hAnsiTheme="minorEastAsia" w:hint="eastAsia"/>
          <w:szCs w:val="21"/>
        </w:rPr>
        <w:t>离不开饭圈的</w:t>
      </w:r>
      <w:proofErr w:type="gramEnd"/>
      <w:r>
        <w:rPr>
          <w:rFonts w:ascii="宋体" w:hAnsiTheme="minorEastAsia" w:hint="eastAsia"/>
          <w:szCs w:val="21"/>
        </w:rPr>
        <w:t>支持，</w:t>
      </w:r>
      <w:proofErr w:type="gramStart"/>
      <w:r>
        <w:rPr>
          <w:rFonts w:ascii="宋体" w:hAnsiTheme="minorEastAsia" w:hint="eastAsia"/>
          <w:szCs w:val="21"/>
        </w:rPr>
        <w:t>没有饭圈的</w:t>
      </w:r>
      <w:proofErr w:type="gramEnd"/>
      <w:r>
        <w:rPr>
          <w:rFonts w:ascii="宋体" w:hAnsiTheme="minorEastAsia" w:hint="eastAsia"/>
          <w:szCs w:val="21"/>
        </w:rPr>
        <w:t>偶像也就没有了存在的意义。</w:t>
      </w:r>
    </w:p>
    <w:p w:rsidR="001C30E3" w:rsidRDefault="00D65D36">
      <w:pPr>
        <w:pStyle w:val="11"/>
        <w:ind w:firstLineChars="0" w:firstLine="0"/>
        <w:jc w:val="left"/>
        <w:outlineLvl w:val="0"/>
        <w:rPr>
          <w:rFonts w:ascii="宋体" w:hAnsiTheme="minorEastAsia"/>
          <w:b/>
          <w:sz w:val="32"/>
          <w:szCs w:val="32"/>
        </w:rPr>
      </w:pPr>
      <w:bookmarkStart w:id="39" w:name="_Toc71968038"/>
      <w:bookmarkStart w:id="40" w:name="_Toc71968180"/>
      <w:bookmarkStart w:id="41" w:name="_Toc72269319"/>
      <w:r>
        <w:rPr>
          <w:rFonts w:ascii="宋体" w:hAnsiTheme="minorEastAsia"/>
          <w:b/>
          <w:sz w:val="32"/>
          <w:szCs w:val="32"/>
        </w:rPr>
        <w:t>三</w:t>
      </w:r>
      <w:r>
        <w:rPr>
          <w:rFonts w:ascii="宋体" w:hAnsiTheme="minorEastAsia" w:hint="eastAsia"/>
          <w:b/>
          <w:sz w:val="32"/>
          <w:szCs w:val="32"/>
        </w:rPr>
        <w:t>、在偶像类选秀节目影响下“饭圈文化”所面临的问题</w:t>
      </w:r>
      <w:bookmarkEnd w:id="39"/>
      <w:bookmarkEnd w:id="40"/>
      <w:bookmarkEnd w:id="41"/>
    </w:p>
    <w:p w:rsidR="001C30E3" w:rsidRDefault="00D65D36">
      <w:pPr>
        <w:jc w:val="left"/>
        <w:outlineLvl w:val="1"/>
        <w:rPr>
          <w:rFonts w:ascii="宋体" w:hAnsiTheme="minorEastAsia"/>
          <w:b/>
          <w:sz w:val="30"/>
          <w:szCs w:val="30"/>
        </w:rPr>
      </w:pPr>
      <w:bookmarkStart w:id="42" w:name="_Toc71968181"/>
      <w:bookmarkStart w:id="43" w:name="_Toc71968039"/>
      <w:bookmarkStart w:id="44" w:name="_Toc72269320"/>
      <w:r>
        <w:rPr>
          <w:rFonts w:ascii="宋体" w:hAnsiTheme="minorEastAsia" w:hint="eastAsia"/>
          <w:b/>
          <w:sz w:val="30"/>
          <w:szCs w:val="30"/>
        </w:rPr>
        <w:t>（一）在</w:t>
      </w:r>
      <w:proofErr w:type="gramStart"/>
      <w:r>
        <w:rPr>
          <w:rFonts w:ascii="宋体" w:hAnsiTheme="minorEastAsia" w:hint="eastAsia"/>
          <w:b/>
          <w:sz w:val="30"/>
          <w:szCs w:val="30"/>
        </w:rPr>
        <w:t>饭圈文化</w:t>
      </w:r>
      <w:proofErr w:type="gramEnd"/>
      <w:r>
        <w:rPr>
          <w:rFonts w:ascii="宋体" w:hAnsiTheme="minorEastAsia" w:hint="eastAsia"/>
          <w:b/>
          <w:sz w:val="30"/>
          <w:szCs w:val="30"/>
        </w:rPr>
        <w:t>中粉丝的“疯狂举动”</w:t>
      </w:r>
      <w:bookmarkEnd w:id="42"/>
      <w:bookmarkEnd w:id="43"/>
      <w:bookmarkEnd w:id="44"/>
    </w:p>
    <w:p w:rsidR="001C30E3" w:rsidRDefault="00D65D36">
      <w:pPr>
        <w:spacing w:line="360" w:lineRule="auto"/>
        <w:ind w:firstLineChars="200" w:firstLine="420"/>
        <w:jc w:val="left"/>
        <w:rPr>
          <w:rFonts w:ascii="宋体" w:hAnsiTheme="minorEastAsia"/>
          <w:szCs w:val="21"/>
        </w:rPr>
      </w:pPr>
      <w:r>
        <w:rPr>
          <w:lang w:val="zh-CN"/>
        </w:rPr>
        <w:t>在追星过程中</w:t>
      </w:r>
      <w:r>
        <w:rPr>
          <w:rFonts w:hint="eastAsia"/>
          <w:lang w:val="zh-CN"/>
        </w:rPr>
        <w:t>，</w:t>
      </w:r>
      <w:proofErr w:type="gramStart"/>
      <w:r>
        <w:rPr>
          <w:lang w:val="zh-CN"/>
        </w:rPr>
        <w:t>饭圈风气</w:t>
      </w:r>
      <w:proofErr w:type="gramEnd"/>
      <w:r>
        <w:rPr>
          <w:lang w:val="zh-CN"/>
        </w:rPr>
        <w:t>严重畸形</w:t>
      </w:r>
      <w:r>
        <w:rPr>
          <w:rFonts w:hint="eastAsia"/>
          <w:lang w:val="zh-CN"/>
        </w:rPr>
        <w:t>，</w:t>
      </w:r>
      <w:r>
        <w:rPr>
          <w:lang w:val="zh-CN"/>
        </w:rPr>
        <w:t>消费至上</w:t>
      </w:r>
      <w:r>
        <w:rPr>
          <w:rFonts w:hint="eastAsia"/>
          <w:lang w:val="zh-CN"/>
        </w:rPr>
        <w:t>，</w:t>
      </w:r>
      <w:r>
        <w:rPr>
          <w:lang w:val="zh-CN"/>
        </w:rPr>
        <w:t>大搞文字狱</w:t>
      </w:r>
      <w:r>
        <w:rPr>
          <w:rFonts w:hint="eastAsia"/>
          <w:lang w:val="zh-CN"/>
        </w:rPr>
        <w:t>，</w:t>
      </w:r>
      <w:r>
        <w:rPr>
          <w:lang w:val="zh-CN"/>
        </w:rPr>
        <w:t>举报风波</w:t>
      </w:r>
      <w:r>
        <w:rPr>
          <w:rFonts w:hint="eastAsia"/>
          <w:lang w:val="zh-CN"/>
        </w:rPr>
        <w:t>，</w:t>
      </w:r>
      <w:r>
        <w:rPr>
          <w:lang w:val="zh-CN"/>
        </w:rPr>
        <w:t>党同伐异</w:t>
      </w:r>
      <w:r>
        <w:rPr>
          <w:rFonts w:hint="eastAsia"/>
          <w:lang w:val="zh-CN"/>
        </w:rPr>
        <w:t>，</w:t>
      </w:r>
      <w:r>
        <w:rPr>
          <w:lang w:val="zh-CN"/>
        </w:rPr>
        <w:t>简直是人人均为红卫兵</w:t>
      </w:r>
      <w:r>
        <w:rPr>
          <w:rFonts w:hint="eastAsia"/>
          <w:lang w:val="zh-CN"/>
        </w:rPr>
        <w:t>。</w:t>
      </w:r>
      <w:proofErr w:type="gramStart"/>
      <w:r>
        <w:rPr>
          <w:lang w:val="zh-CN"/>
        </w:rPr>
        <w:t>饭圈的</w:t>
      </w:r>
      <w:proofErr w:type="gramEnd"/>
      <w:r>
        <w:rPr>
          <w:lang w:val="zh-CN"/>
        </w:rPr>
        <w:t>心理破坏力巨大</w:t>
      </w:r>
      <w:r>
        <w:rPr>
          <w:rFonts w:hint="eastAsia"/>
          <w:lang w:val="zh-CN"/>
        </w:rPr>
        <w:t>，</w:t>
      </w:r>
      <w:r>
        <w:rPr>
          <w:lang w:val="zh-CN"/>
        </w:rPr>
        <w:t>这样的一群人虽然拥有高度低效率的团队执行任务能力</w:t>
      </w:r>
      <w:r>
        <w:rPr>
          <w:rFonts w:hint="eastAsia"/>
          <w:lang w:val="zh-CN"/>
        </w:rPr>
        <w:t>，</w:t>
      </w:r>
      <w:r>
        <w:rPr>
          <w:lang w:val="zh-CN"/>
        </w:rPr>
        <w:t>性格却是不稳定的</w:t>
      </w:r>
      <w:r>
        <w:rPr>
          <w:rFonts w:hint="eastAsia"/>
          <w:lang w:val="zh-CN"/>
        </w:rPr>
        <w:t>，一旦</w:t>
      </w:r>
      <w:r>
        <w:rPr>
          <w:lang w:val="zh-CN"/>
        </w:rPr>
        <w:t>被</w:t>
      </w:r>
      <w:r>
        <w:rPr>
          <w:lang w:val="zh-CN"/>
        </w:rPr>
        <w:t>"</w:t>
      </w:r>
      <w:r>
        <w:rPr>
          <w:lang w:val="zh-CN"/>
        </w:rPr>
        <w:t>点燃怒火</w:t>
      </w:r>
      <w:r>
        <w:rPr>
          <w:lang w:val="zh-CN"/>
        </w:rPr>
        <w:t>"</w:t>
      </w:r>
      <w:r>
        <w:rPr>
          <w:rFonts w:hint="eastAsia"/>
          <w:lang w:val="zh-CN"/>
        </w:rPr>
        <w:t>，</w:t>
      </w:r>
      <w:r>
        <w:rPr>
          <w:lang w:val="zh-CN"/>
        </w:rPr>
        <w:t>做起任何一件事情都根本就完全没有必要仔细考虑会受到什么样的后果</w:t>
      </w:r>
      <w:r>
        <w:rPr>
          <w:rFonts w:hint="eastAsia"/>
          <w:lang w:val="zh-CN"/>
        </w:rPr>
        <w:t>。</w:t>
      </w:r>
      <w:r>
        <w:rPr>
          <w:lang w:val="zh-CN"/>
        </w:rPr>
        <w:t>在选秀节目中由于</w:t>
      </w:r>
      <w:proofErr w:type="gramStart"/>
      <w:r>
        <w:rPr>
          <w:lang w:val="zh-CN"/>
        </w:rPr>
        <w:t>饭圈文化</w:t>
      </w:r>
      <w:proofErr w:type="gramEnd"/>
      <w:r>
        <w:rPr>
          <w:lang w:val="zh-CN"/>
        </w:rPr>
        <w:t>盛行</w:t>
      </w:r>
      <w:r>
        <w:rPr>
          <w:rFonts w:hint="eastAsia"/>
          <w:lang w:val="zh-CN"/>
        </w:rPr>
        <w:t>，</w:t>
      </w:r>
      <w:r>
        <w:rPr>
          <w:lang w:val="zh-CN"/>
        </w:rPr>
        <w:t>有很多年龄尚小的粉丝认知能力十分的有限</w:t>
      </w:r>
      <w:r>
        <w:rPr>
          <w:rFonts w:hint="eastAsia"/>
          <w:lang w:val="zh-CN"/>
        </w:rPr>
        <w:t>，</w:t>
      </w:r>
      <w:r>
        <w:rPr>
          <w:lang w:val="zh-CN"/>
        </w:rPr>
        <w:t>为了自己</w:t>
      </w:r>
      <w:r>
        <w:rPr>
          <w:lang w:val="zh-CN"/>
        </w:rPr>
        <w:t>Pick</w:t>
      </w:r>
      <w:r>
        <w:rPr>
          <w:lang w:val="zh-CN"/>
        </w:rPr>
        <w:t>的</w:t>
      </w:r>
      <w:proofErr w:type="gramStart"/>
      <w:r>
        <w:rPr>
          <w:lang w:val="zh-CN"/>
        </w:rPr>
        <w:t>爱豆能够</w:t>
      </w:r>
      <w:proofErr w:type="gramEnd"/>
      <w:r>
        <w:rPr>
          <w:lang w:val="zh-CN"/>
        </w:rPr>
        <w:t>出道</w:t>
      </w:r>
      <w:r>
        <w:rPr>
          <w:rFonts w:hint="eastAsia"/>
          <w:lang w:val="zh-CN"/>
        </w:rPr>
        <w:t>，</w:t>
      </w:r>
      <w:r>
        <w:rPr>
          <w:lang w:val="zh-CN"/>
        </w:rPr>
        <w:t>把自己的时间</w:t>
      </w:r>
      <w:r>
        <w:rPr>
          <w:rFonts w:hint="eastAsia"/>
          <w:lang w:val="zh-CN"/>
        </w:rPr>
        <w:t>、</w:t>
      </w:r>
      <w:r>
        <w:rPr>
          <w:lang w:val="zh-CN"/>
        </w:rPr>
        <w:t>金钱及精力都投入到为</w:t>
      </w:r>
      <w:proofErr w:type="gramStart"/>
      <w:r>
        <w:rPr>
          <w:lang w:val="zh-CN"/>
        </w:rPr>
        <w:t>偶像打投的</w:t>
      </w:r>
      <w:proofErr w:type="gramEnd"/>
      <w:r>
        <w:rPr>
          <w:lang w:val="zh-CN"/>
        </w:rPr>
        <w:t>过程中</w:t>
      </w:r>
      <w:r>
        <w:rPr>
          <w:rFonts w:hint="eastAsia"/>
          <w:lang w:val="zh-CN"/>
        </w:rPr>
        <w:t>。</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正如《青春有你3》所面临的问题，因为资本方所设的条件，粉丝</w:t>
      </w:r>
      <w:proofErr w:type="gramStart"/>
      <w:r>
        <w:rPr>
          <w:rFonts w:ascii="宋体" w:hAnsiTheme="minorEastAsia" w:hint="eastAsia"/>
          <w:szCs w:val="21"/>
        </w:rPr>
        <w:t>打投过程</w:t>
      </w:r>
      <w:proofErr w:type="gramEnd"/>
      <w:r>
        <w:rPr>
          <w:rFonts w:ascii="宋体" w:hAnsiTheme="minorEastAsia" w:hint="eastAsia"/>
          <w:szCs w:val="21"/>
        </w:rPr>
        <w:t>中不断的浪费大量的奶制品。购买奶制品的原因也不是因为想喝，而是为了要瓶盖上的二</w:t>
      </w:r>
      <w:proofErr w:type="gramStart"/>
      <w:r>
        <w:rPr>
          <w:rFonts w:ascii="宋体" w:hAnsiTheme="minorEastAsia" w:hint="eastAsia"/>
          <w:szCs w:val="21"/>
        </w:rPr>
        <w:t>维码给</w:t>
      </w:r>
      <w:proofErr w:type="gramEnd"/>
      <w:r>
        <w:rPr>
          <w:rFonts w:ascii="宋体" w:hAnsiTheme="minorEastAsia" w:hint="eastAsia"/>
          <w:szCs w:val="21"/>
        </w:rPr>
        <w:t>偶像进行打投。其实，如果粉丝们只是顺便买几瓶奶制品为偶像理智打投，那也没什么好说的，属于正常现象，但是现在的情况已经发展</w:t>
      </w:r>
      <w:proofErr w:type="gramStart"/>
      <w:r>
        <w:rPr>
          <w:rFonts w:ascii="宋体" w:hAnsiTheme="minorEastAsia" w:hint="eastAsia"/>
          <w:szCs w:val="21"/>
        </w:rPr>
        <w:t>成饭圈大</w:t>
      </w:r>
      <w:proofErr w:type="gramEnd"/>
      <w:r>
        <w:rPr>
          <w:rFonts w:ascii="宋体" w:hAnsiTheme="minorEastAsia" w:hint="eastAsia"/>
          <w:szCs w:val="21"/>
        </w:rPr>
        <w:t>批量地购买奶制品。为了给偶像打投，一天购买上万甚至几十万瓶奶制品，打开瓶盖后，根本内部消耗不了，又不能转送也不能卖掉，只能倒掉处理。这样的现象出现，明星背后的资本以及粉丝双方都有责任，偶像想要出道，粉丝必须集资花钱，而且粉丝花钱越多，就代表这个偶像越有潜力，值得资本的投入。新华社也对这件事进行了点名批评，称这样的节目、营销方式对青年人造成的影响和引导是不良的。这是偶像</w:t>
      </w:r>
      <w:proofErr w:type="gramStart"/>
      <w:r>
        <w:rPr>
          <w:rFonts w:ascii="宋体" w:hAnsiTheme="minorEastAsia" w:hint="eastAsia"/>
          <w:szCs w:val="21"/>
        </w:rPr>
        <w:t>选秀类节目</w:t>
      </w:r>
      <w:proofErr w:type="gramEnd"/>
      <w:r>
        <w:rPr>
          <w:rFonts w:ascii="宋体" w:hAnsiTheme="minorEastAsia" w:hint="eastAsia"/>
          <w:szCs w:val="21"/>
        </w:rPr>
        <w:t>中普遍存在的现象，只是在《青春有你3》中“倒奶风波”不断的</w:t>
      </w:r>
      <w:r>
        <w:rPr>
          <w:rFonts w:ascii="宋体" w:hAnsiTheme="minorEastAsia" w:hint="eastAsia"/>
          <w:szCs w:val="21"/>
        </w:rPr>
        <w:lastRenderedPageBreak/>
        <w:t>发酵，变成了声讨的对象。我们还应把更多的注意力放到资本对行业价值观的引导和“饭圈”理智消费的引导上。</w:t>
      </w:r>
    </w:p>
    <w:p w:rsidR="001C30E3" w:rsidRDefault="00D65D36">
      <w:pPr>
        <w:jc w:val="left"/>
        <w:outlineLvl w:val="1"/>
        <w:rPr>
          <w:rFonts w:ascii="宋体" w:hAnsiTheme="minorEastAsia"/>
          <w:b/>
          <w:sz w:val="30"/>
          <w:szCs w:val="30"/>
        </w:rPr>
      </w:pPr>
      <w:bookmarkStart w:id="45" w:name="_Toc71968040"/>
      <w:bookmarkStart w:id="46" w:name="_Toc71968182"/>
      <w:bookmarkStart w:id="47" w:name="_Toc72269321"/>
      <w:r>
        <w:rPr>
          <w:rFonts w:ascii="宋体" w:hAnsiTheme="minorEastAsia" w:hint="eastAsia"/>
          <w:b/>
          <w:sz w:val="30"/>
          <w:szCs w:val="30"/>
        </w:rPr>
        <w:t>（二）“信息茧房”窄</w:t>
      </w:r>
      <w:proofErr w:type="gramStart"/>
      <w:r>
        <w:rPr>
          <w:rFonts w:ascii="宋体" w:hAnsiTheme="minorEastAsia" w:hint="eastAsia"/>
          <w:b/>
          <w:sz w:val="30"/>
          <w:szCs w:val="30"/>
        </w:rPr>
        <w:t>化个人</w:t>
      </w:r>
      <w:proofErr w:type="gramEnd"/>
      <w:r>
        <w:rPr>
          <w:rFonts w:ascii="宋体" w:hAnsiTheme="minorEastAsia" w:hint="eastAsia"/>
          <w:b/>
          <w:sz w:val="30"/>
          <w:szCs w:val="30"/>
        </w:rPr>
        <w:t>认知</w:t>
      </w:r>
      <w:bookmarkEnd w:id="45"/>
      <w:bookmarkEnd w:id="46"/>
      <w:bookmarkEnd w:id="47"/>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粉丝们大多数都是通过微博来进行关注和宣传这些偶像的相关资料和个人信息，在我</w:t>
      </w:r>
      <w:proofErr w:type="gramStart"/>
      <w:r>
        <w:rPr>
          <w:rFonts w:ascii="宋体" w:hAnsiTheme="minorEastAsia" w:hint="eastAsia"/>
          <w:szCs w:val="21"/>
        </w:rPr>
        <w:t>的微博中</w:t>
      </w:r>
      <w:proofErr w:type="gramEnd"/>
      <w:r>
        <w:rPr>
          <w:rFonts w:ascii="宋体" w:hAnsiTheme="minorEastAsia" w:hint="eastAsia"/>
          <w:szCs w:val="21"/>
        </w:rPr>
        <w:t>我也开始了各种“养成”的活动实践。</w:t>
      </w:r>
      <w:proofErr w:type="gramStart"/>
      <w:r>
        <w:rPr>
          <w:rFonts w:ascii="宋体" w:hAnsiTheme="minorEastAsia" w:hint="eastAsia"/>
          <w:szCs w:val="21"/>
        </w:rPr>
        <w:t>以微博为例</w:t>
      </w:r>
      <w:proofErr w:type="gramEnd"/>
      <w:r>
        <w:rPr>
          <w:rFonts w:ascii="宋体" w:hAnsiTheme="minorEastAsia" w:hint="eastAsia"/>
          <w:szCs w:val="21"/>
        </w:rPr>
        <w:t>，受</w:t>
      </w:r>
      <w:proofErr w:type="gramStart"/>
      <w:r>
        <w:rPr>
          <w:rFonts w:ascii="宋体" w:hAnsiTheme="minorEastAsia" w:hint="eastAsia"/>
          <w:szCs w:val="21"/>
        </w:rPr>
        <w:t>众长期在微博</w:t>
      </w:r>
      <w:proofErr w:type="gramEnd"/>
      <w:r>
        <w:rPr>
          <w:rFonts w:ascii="宋体" w:hAnsiTheme="minorEastAsia" w:hint="eastAsia"/>
          <w:szCs w:val="21"/>
        </w:rPr>
        <w:t>中需要接受的只有一定限度时间关注的对象发布的各种碎片化信息往往是无法有效地。</w:t>
      </w:r>
      <w:proofErr w:type="gramStart"/>
      <w:r>
        <w:rPr>
          <w:rFonts w:ascii="宋体" w:hAnsiTheme="minorEastAsia" w:hint="eastAsia"/>
          <w:szCs w:val="21"/>
        </w:rPr>
        <w:t>微博的</w:t>
      </w:r>
      <w:proofErr w:type="gramEnd"/>
      <w:r>
        <w:rPr>
          <w:rFonts w:ascii="宋体" w:hAnsiTheme="minorEastAsia" w:hint="eastAsia"/>
          <w:szCs w:val="21"/>
        </w:rPr>
        <w:t>关注者看到的第一页就不可避免地逐渐变成了一个受众坐井观天的“井口”，受众也在不知不觉中</w:t>
      </w:r>
      <w:proofErr w:type="gramStart"/>
      <w:r>
        <w:rPr>
          <w:rFonts w:ascii="宋体" w:hAnsiTheme="minorEastAsia" w:hint="eastAsia"/>
          <w:szCs w:val="21"/>
        </w:rPr>
        <w:t>被微博关注</w:t>
      </w:r>
      <w:proofErr w:type="gramEnd"/>
      <w:r>
        <w:rPr>
          <w:rFonts w:ascii="宋体" w:hAnsiTheme="minorEastAsia" w:hint="eastAsia"/>
          <w:szCs w:val="21"/>
        </w:rPr>
        <w:t>的各种功能性所诱导着逐渐进入“信息茧房”。而且就是因为这样当“信息茧房”里面这个消费群体的各种声音往一个不可逆转的方向发展，就可能会直接影响许多年轻人过度盲从和完全抛弃了人的思考。</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 xml:space="preserve">“意见领袖”这个概念最初是由来自哥伦比亚大学的新闻传播学者保罗（ </w:t>
      </w:r>
      <w:proofErr w:type="spellStart"/>
      <w:r>
        <w:rPr>
          <w:rFonts w:ascii="宋体" w:hAnsiTheme="minorEastAsia" w:hint="eastAsia"/>
          <w:szCs w:val="21"/>
        </w:rPr>
        <w:t>paul</w:t>
      </w:r>
      <w:proofErr w:type="spellEnd"/>
      <w:r>
        <w:rPr>
          <w:rFonts w:ascii="宋体" w:hAnsiTheme="minorEastAsia" w:hint="eastAsia"/>
          <w:szCs w:val="21"/>
        </w:rPr>
        <w:t xml:space="preserve"> ）提出的，</w:t>
      </w:r>
      <w:proofErr w:type="gramStart"/>
      <w:r>
        <w:rPr>
          <w:rFonts w:ascii="宋体" w:hAnsiTheme="minorEastAsia" w:hint="eastAsia"/>
          <w:szCs w:val="21"/>
        </w:rPr>
        <w:t>该传播</w:t>
      </w:r>
      <w:proofErr w:type="gramEnd"/>
      <w:r>
        <w:rPr>
          <w:rFonts w:ascii="宋体" w:hAnsiTheme="minorEastAsia" w:hint="eastAsia"/>
          <w:szCs w:val="21"/>
        </w:rPr>
        <w:t>理论认为：观点</w:t>
      </w:r>
      <w:r>
        <w:rPr>
          <w:rFonts w:ascii="宋体" w:hAnsi="宋体" w:cs="宋体"/>
          <w:szCs w:val="21"/>
        </w:rPr>
        <w:t>常从媒介先传到影响 一批比较敏锐和积极的“意见领袖”那里，然后再从他 们那里传到相对不太活跃的受众中产生影响。“意见领袖”往往是某个群体关系的轴心</w:t>
      </w:r>
      <w:r>
        <w:rPr>
          <w:rFonts w:ascii="宋体" w:hAnsi="宋体" w:cs="宋体" w:hint="eastAsia"/>
          <w:szCs w:val="21"/>
        </w:rPr>
        <w:t>。</w:t>
      </w:r>
      <w:r>
        <w:rPr>
          <w:rFonts w:ascii="宋体" w:hAnsi="宋体" w:cs="宋体" w:hint="eastAsia"/>
          <w:szCs w:val="21"/>
          <w:vertAlign w:val="superscript"/>
        </w:rPr>
        <w:fldChar w:fldCharType="begin"/>
      </w:r>
      <w:r>
        <w:rPr>
          <w:rFonts w:ascii="宋体" w:hAnsi="宋体" w:cs="宋体" w:hint="eastAsia"/>
          <w:szCs w:val="21"/>
          <w:vertAlign w:val="superscript"/>
        </w:rPr>
        <w:instrText xml:space="preserve"> REF _Ref767 \r \h </w:instrText>
      </w:r>
      <w:r>
        <w:rPr>
          <w:rFonts w:ascii="宋体" w:hAnsi="宋体" w:cs="宋体" w:hint="eastAsia"/>
          <w:szCs w:val="21"/>
          <w:vertAlign w:val="superscript"/>
        </w:rPr>
      </w:r>
      <w:r>
        <w:rPr>
          <w:rFonts w:ascii="宋体" w:hAnsi="宋体" w:cs="宋体" w:hint="eastAsia"/>
          <w:szCs w:val="21"/>
          <w:vertAlign w:val="superscript"/>
        </w:rPr>
        <w:fldChar w:fldCharType="separate"/>
      </w:r>
      <w:r w:rsidR="008B4541">
        <w:rPr>
          <w:rFonts w:ascii="宋体" w:hAnsi="宋体" w:cs="宋体"/>
          <w:szCs w:val="21"/>
          <w:vertAlign w:val="superscript"/>
        </w:rPr>
        <w:t>[5]</w:t>
      </w:r>
      <w:r>
        <w:rPr>
          <w:rFonts w:ascii="宋体" w:hAnsi="宋体" w:cs="宋体" w:hint="eastAsia"/>
          <w:szCs w:val="21"/>
          <w:vertAlign w:val="superscript"/>
        </w:rPr>
        <w:fldChar w:fldCharType="end"/>
      </w:r>
      <w:r>
        <w:rPr>
          <w:rFonts w:ascii="宋体" w:hAnsiTheme="minorEastAsia" w:hint="eastAsia"/>
          <w:szCs w:val="21"/>
        </w:rPr>
        <w:t>各个后援会的会长及</w:t>
      </w:r>
      <w:proofErr w:type="gramStart"/>
      <w:r>
        <w:rPr>
          <w:rFonts w:ascii="宋体" w:hAnsiTheme="minorEastAsia" w:hint="eastAsia"/>
          <w:szCs w:val="21"/>
        </w:rPr>
        <w:t>应援站</w:t>
      </w:r>
      <w:proofErr w:type="gramEnd"/>
      <w:r>
        <w:rPr>
          <w:rFonts w:ascii="宋体" w:hAnsiTheme="minorEastAsia" w:hint="eastAsia"/>
          <w:szCs w:val="21"/>
        </w:rPr>
        <w:t>存在的大粉在饭圈中充当着“意见领袖”的地位。</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他们拥有的话语权远比我们想象得高，后援会会长及大粉的号召可谓是一呼百应。散粉和透明</w:t>
      </w:r>
      <w:proofErr w:type="gramStart"/>
      <w:r>
        <w:rPr>
          <w:rFonts w:ascii="宋体" w:hAnsiTheme="minorEastAsia" w:hint="eastAsia"/>
          <w:szCs w:val="21"/>
        </w:rPr>
        <w:t>粉永远占饭圈</w:t>
      </w:r>
      <w:proofErr w:type="gramEnd"/>
      <w:r>
        <w:rPr>
          <w:rFonts w:ascii="宋体" w:hAnsiTheme="minorEastAsia" w:hint="eastAsia"/>
          <w:szCs w:val="21"/>
        </w:rPr>
        <w:t>的大头，在</w:t>
      </w:r>
      <w:proofErr w:type="gramStart"/>
      <w:r>
        <w:rPr>
          <w:rFonts w:ascii="宋体" w:hAnsiTheme="minorEastAsia" w:hint="eastAsia"/>
          <w:szCs w:val="21"/>
        </w:rPr>
        <w:t>饭圈其他</w:t>
      </w:r>
      <w:proofErr w:type="gramEnd"/>
      <w:r>
        <w:rPr>
          <w:rFonts w:ascii="宋体" w:hAnsiTheme="minorEastAsia" w:hint="eastAsia"/>
          <w:szCs w:val="21"/>
        </w:rPr>
        <w:t>人不知所</w:t>
      </w:r>
      <w:proofErr w:type="gramStart"/>
      <w:r>
        <w:rPr>
          <w:rFonts w:ascii="宋体" w:hAnsiTheme="minorEastAsia" w:hint="eastAsia"/>
          <w:szCs w:val="21"/>
        </w:rPr>
        <w:t>措</w:t>
      </w:r>
      <w:proofErr w:type="gramEnd"/>
      <w:r>
        <w:rPr>
          <w:rFonts w:ascii="宋体" w:hAnsiTheme="minorEastAsia" w:hint="eastAsia"/>
          <w:szCs w:val="21"/>
        </w:rPr>
        <w:t>没有方向时，“大粉”即会站出来发表</w:t>
      </w:r>
      <w:proofErr w:type="gramStart"/>
      <w:r>
        <w:rPr>
          <w:rFonts w:ascii="宋体" w:hAnsiTheme="minorEastAsia" w:hint="eastAsia"/>
          <w:szCs w:val="21"/>
        </w:rPr>
        <w:t>代表饭圈的</w:t>
      </w:r>
      <w:proofErr w:type="gramEnd"/>
      <w:r>
        <w:rPr>
          <w:rFonts w:ascii="宋体" w:hAnsiTheme="minorEastAsia" w:hint="eastAsia"/>
          <w:szCs w:val="21"/>
        </w:rPr>
        <w:t>意见。散粉们则会按照后援会的指令去完成一些“任务”。</w:t>
      </w:r>
    </w:p>
    <w:p w:rsidR="001C30E3" w:rsidRDefault="00D65D36">
      <w:pPr>
        <w:jc w:val="left"/>
        <w:outlineLvl w:val="1"/>
        <w:rPr>
          <w:rFonts w:ascii="宋体" w:hAnsiTheme="minorEastAsia"/>
          <w:b/>
          <w:sz w:val="30"/>
          <w:szCs w:val="30"/>
        </w:rPr>
      </w:pPr>
      <w:bookmarkStart w:id="48" w:name="_Toc71968041"/>
      <w:bookmarkStart w:id="49" w:name="_Toc71968183"/>
      <w:bookmarkStart w:id="50" w:name="_Toc72269322"/>
      <w:r>
        <w:rPr>
          <w:rFonts w:ascii="宋体" w:hAnsiTheme="minorEastAsia" w:hint="eastAsia"/>
          <w:b/>
          <w:sz w:val="30"/>
          <w:szCs w:val="30"/>
        </w:rPr>
        <w:t>（三）“沉默的螺旋”压低发声欲望</w:t>
      </w:r>
      <w:bookmarkEnd w:id="48"/>
      <w:bookmarkEnd w:id="49"/>
      <w:bookmarkEnd w:id="50"/>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著名的沉默的螺旋定理，其中所需要描述的这种现象是：当我们在向公众传播和表达自己的某种思考核心想法和思维观念的时候，如果我们自己能够及时看到自己所认为赞同的某种思考核心观点，并且这种新的思考观念一旦广泛地受欢迎，就必然会积极地引导我们参与其中，占据着一个主导的地位或者等于是日益能够获得国际社会上广泛支持的某种观点及其意见就必然地会愈加主动得势；而当我们一旦发觉某个观点已经没有别的任何人能够理解，或者是已经遭遇了别人群起而攻之的情况时，即便我们自己不能认为或者是别人赞同它，也很有可能还是会保持沉默。意见支持一方的沉默导致了另外的一方的意见的持续上升和不断增势，如此循环往复，便直接构成了一方的意识形态声音逐渐变得更加壮大，另外的一方则似乎是越来越沉默了，会形成一个周期螺旋式发展。</w:t>
      </w:r>
    </w:p>
    <w:p w:rsidR="001C30E3" w:rsidRDefault="00D65D36">
      <w:pPr>
        <w:spacing w:line="360" w:lineRule="auto"/>
        <w:ind w:firstLineChars="200" w:firstLine="420"/>
        <w:rPr>
          <w:rFonts w:ascii="宋体" w:hAnsiTheme="minorEastAsia"/>
          <w:szCs w:val="21"/>
        </w:rPr>
      </w:pPr>
      <w:proofErr w:type="gramStart"/>
      <w:r>
        <w:rPr>
          <w:rFonts w:ascii="宋体" w:hAnsiTheme="minorEastAsia" w:hint="eastAsia"/>
          <w:szCs w:val="21"/>
        </w:rPr>
        <w:t>饭圈规则</w:t>
      </w:r>
      <w:proofErr w:type="gramEnd"/>
      <w:r>
        <w:rPr>
          <w:rFonts w:ascii="宋体" w:hAnsiTheme="minorEastAsia" w:hint="eastAsia"/>
          <w:szCs w:val="21"/>
        </w:rPr>
        <w:t>仍然遵守沉默的螺旋定理：例如</w:t>
      </w:r>
      <w:proofErr w:type="gramStart"/>
      <w:r>
        <w:rPr>
          <w:rFonts w:ascii="宋体" w:hAnsiTheme="minorEastAsia" w:hint="eastAsia"/>
          <w:szCs w:val="21"/>
        </w:rPr>
        <w:t>饭圈对于</w:t>
      </w:r>
      <w:proofErr w:type="gramEnd"/>
      <w:r>
        <w:rPr>
          <w:rFonts w:ascii="宋体" w:hAnsiTheme="minorEastAsia" w:hint="eastAsia"/>
          <w:szCs w:val="21"/>
        </w:rPr>
        <w:t>“白嫖”这个称号的谴责。追星本应是比较私人的兴趣爱好，花多少钱、时间及投入在偶像身上本应是粉丝自己的选择，而当整</w:t>
      </w:r>
      <w:r>
        <w:rPr>
          <w:rFonts w:ascii="宋体" w:hAnsiTheme="minorEastAsia" w:hint="eastAsia"/>
          <w:szCs w:val="21"/>
        </w:rPr>
        <w:lastRenderedPageBreak/>
        <w:t>个群体都在花越来越多的时间、金钱、精力投入到偶像选</w:t>
      </w:r>
      <w:proofErr w:type="gramStart"/>
      <w:r>
        <w:rPr>
          <w:rFonts w:ascii="宋体" w:hAnsiTheme="minorEastAsia" w:hint="eastAsia"/>
          <w:szCs w:val="21"/>
        </w:rPr>
        <w:t>秀打投</w:t>
      </w:r>
      <w:proofErr w:type="gramEnd"/>
      <w:r>
        <w:rPr>
          <w:rFonts w:ascii="宋体" w:hAnsiTheme="minorEastAsia" w:hint="eastAsia"/>
          <w:szCs w:val="21"/>
        </w:rPr>
        <w:t>的过程中，</w:t>
      </w:r>
      <w:proofErr w:type="gramStart"/>
      <w:r>
        <w:rPr>
          <w:rFonts w:ascii="宋体" w:hAnsiTheme="minorEastAsia" w:hint="eastAsia"/>
          <w:szCs w:val="21"/>
        </w:rPr>
        <w:t>饭圈就</w:t>
      </w:r>
      <w:proofErr w:type="gramEnd"/>
      <w:r>
        <w:rPr>
          <w:rFonts w:ascii="宋体" w:hAnsiTheme="minorEastAsia" w:hint="eastAsia"/>
          <w:szCs w:val="21"/>
        </w:rPr>
        <w:t>会谴责“白嫖”的现象，</w:t>
      </w:r>
      <w:proofErr w:type="gramStart"/>
      <w:r>
        <w:rPr>
          <w:rFonts w:ascii="宋体" w:hAnsiTheme="minorEastAsia" w:hint="eastAsia"/>
          <w:szCs w:val="21"/>
        </w:rPr>
        <w:t>当支持</w:t>
      </w:r>
      <w:proofErr w:type="gramEnd"/>
      <w:r>
        <w:rPr>
          <w:rFonts w:ascii="宋体" w:hAnsiTheme="minorEastAsia" w:hint="eastAsia"/>
          <w:szCs w:val="21"/>
        </w:rPr>
        <w:t>的声音太多的时候，反对的声音也会越来越少。</w:t>
      </w:r>
    </w:p>
    <w:p w:rsidR="001C30E3" w:rsidRDefault="00D65D36">
      <w:pPr>
        <w:spacing w:line="360" w:lineRule="auto"/>
        <w:ind w:firstLineChars="200" w:firstLine="420"/>
        <w:rPr>
          <w:rFonts w:ascii="宋体" w:hAnsiTheme="minorEastAsia"/>
          <w:szCs w:val="21"/>
        </w:rPr>
      </w:pPr>
      <w:proofErr w:type="gramStart"/>
      <w:r>
        <w:rPr>
          <w:rFonts w:ascii="宋体" w:hAnsiTheme="minorEastAsia" w:hint="eastAsia"/>
          <w:szCs w:val="21"/>
        </w:rPr>
        <w:t>饭圈的</w:t>
      </w:r>
      <w:proofErr w:type="gramEnd"/>
      <w:r>
        <w:rPr>
          <w:rFonts w:ascii="宋体" w:hAnsiTheme="minorEastAsia" w:hint="eastAsia"/>
          <w:szCs w:val="21"/>
        </w:rPr>
        <w:t>年龄普遍较小，大多数粉丝们还无法形成自己的独立思想，</w:t>
      </w:r>
      <w:proofErr w:type="gramStart"/>
      <w:r>
        <w:rPr>
          <w:rFonts w:ascii="宋体" w:hAnsiTheme="minorEastAsia" w:hint="eastAsia"/>
          <w:szCs w:val="21"/>
        </w:rPr>
        <w:t>被饭圈</w:t>
      </w:r>
      <w:proofErr w:type="gramEnd"/>
      <w:r>
        <w:rPr>
          <w:rFonts w:ascii="宋体" w:hAnsiTheme="minorEastAsia" w:hint="eastAsia"/>
          <w:szCs w:val="21"/>
        </w:rPr>
        <w:t>牵着走的风气也愈加严重。所以一个良好</w:t>
      </w:r>
      <w:proofErr w:type="gramStart"/>
      <w:r>
        <w:rPr>
          <w:rFonts w:ascii="宋体" w:hAnsiTheme="minorEastAsia" w:hint="eastAsia"/>
          <w:szCs w:val="21"/>
        </w:rPr>
        <w:t>的饭圈氛围</w:t>
      </w:r>
      <w:proofErr w:type="gramEnd"/>
      <w:r>
        <w:rPr>
          <w:rFonts w:ascii="宋体" w:hAnsiTheme="minorEastAsia" w:hint="eastAsia"/>
          <w:szCs w:val="21"/>
        </w:rPr>
        <w:t>对青少年们是十分重要的。</w:t>
      </w:r>
    </w:p>
    <w:p w:rsidR="001C30E3" w:rsidRPr="00DC568F" w:rsidRDefault="00D65D36" w:rsidP="00DC568F">
      <w:pPr>
        <w:pStyle w:val="1"/>
        <w:keepNext w:val="0"/>
        <w:keepLines w:val="0"/>
        <w:spacing w:before="0" w:after="0" w:line="360" w:lineRule="auto"/>
        <w:rPr>
          <w:sz w:val="32"/>
          <w:szCs w:val="32"/>
        </w:rPr>
      </w:pPr>
      <w:bookmarkStart w:id="51" w:name="_Toc71968184"/>
      <w:bookmarkStart w:id="52" w:name="_Toc71968042"/>
      <w:bookmarkStart w:id="53" w:name="_Toc72269323"/>
      <w:r w:rsidRPr="00DC568F">
        <w:rPr>
          <w:rFonts w:hint="eastAsia"/>
          <w:sz w:val="32"/>
          <w:szCs w:val="32"/>
        </w:rPr>
        <w:t>四、</w:t>
      </w:r>
      <w:bookmarkEnd w:id="51"/>
      <w:bookmarkEnd w:id="52"/>
      <w:r w:rsidRPr="00DC568F">
        <w:rPr>
          <w:rFonts w:hint="eastAsia"/>
          <w:sz w:val="32"/>
          <w:szCs w:val="32"/>
        </w:rPr>
        <w:t>应该如何</w:t>
      </w:r>
      <w:proofErr w:type="gramStart"/>
      <w:r w:rsidRPr="00DC568F">
        <w:rPr>
          <w:rFonts w:hint="eastAsia"/>
          <w:sz w:val="32"/>
          <w:szCs w:val="32"/>
        </w:rPr>
        <w:t>优化饭圈和</w:t>
      </w:r>
      <w:proofErr w:type="gramEnd"/>
      <w:r w:rsidRPr="00DC568F">
        <w:rPr>
          <w:rFonts w:hint="eastAsia"/>
          <w:sz w:val="32"/>
          <w:szCs w:val="32"/>
        </w:rPr>
        <w:t>规划饭圈</w:t>
      </w:r>
      <w:bookmarkEnd w:id="53"/>
    </w:p>
    <w:p w:rsidR="001C30E3" w:rsidRDefault="00D65D36">
      <w:pPr>
        <w:pStyle w:val="2"/>
        <w:keepNext w:val="0"/>
        <w:keepLines w:val="0"/>
        <w:numPr>
          <w:ilvl w:val="0"/>
          <w:numId w:val="1"/>
        </w:numPr>
        <w:spacing w:before="0" w:after="0" w:line="360" w:lineRule="auto"/>
        <w:ind w:left="0" w:firstLine="0"/>
        <w:rPr>
          <w:sz w:val="30"/>
          <w:szCs w:val="30"/>
        </w:rPr>
      </w:pPr>
      <w:bookmarkStart w:id="54" w:name="_Toc72269324"/>
      <w:r>
        <w:rPr>
          <w:rFonts w:hint="eastAsia"/>
          <w:sz w:val="30"/>
          <w:szCs w:val="30"/>
        </w:rPr>
        <w:t>“饭圈文化”的去污名化</w:t>
      </w:r>
      <w:bookmarkEnd w:id="54"/>
    </w:p>
    <w:p w:rsidR="001C30E3" w:rsidRDefault="00D65D36">
      <w:pPr>
        <w:spacing w:line="360" w:lineRule="auto"/>
        <w:ind w:firstLineChars="200" w:firstLine="420"/>
        <w:rPr>
          <w:rFonts w:ascii="宋体" w:hAnsiTheme="minorEastAsia"/>
          <w:szCs w:val="21"/>
        </w:rPr>
      </w:pPr>
      <w:proofErr w:type="gramStart"/>
      <w:r>
        <w:rPr>
          <w:rFonts w:ascii="宋体" w:hAnsiTheme="minorEastAsia" w:hint="eastAsia"/>
          <w:szCs w:val="21"/>
        </w:rPr>
        <w:t>一</w:t>
      </w:r>
      <w:proofErr w:type="gramEnd"/>
      <w:r>
        <w:rPr>
          <w:rFonts w:ascii="宋体" w:hAnsiTheme="minorEastAsia" w:hint="eastAsia"/>
          <w:szCs w:val="21"/>
        </w:rPr>
        <w:t>联想到粉丝，大众可能就会联想到一群非常疯狂的人群，他们拥有强大的破坏力。但其实仔细思考一下，“饭圈”的产生其实也并没有像大家想象的一样疯狂，里面也存在很多理智粉。</w:t>
      </w:r>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人们总是更容易忘记和忽略正面的信息，给“饭圈”打上</w:t>
      </w:r>
      <w:r>
        <w:rPr>
          <w:rFonts w:ascii="宋体" w:hAnsiTheme="minorEastAsia"/>
          <w:szCs w:val="21"/>
        </w:rPr>
        <w:t>标签后</w:t>
      </w:r>
      <w:r>
        <w:rPr>
          <w:rFonts w:ascii="宋体" w:hAnsiTheme="minorEastAsia" w:hint="eastAsia"/>
          <w:szCs w:val="21"/>
        </w:rPr>
        <w:t>，</w:t>
      </w:r>
      <w:r>
        <w:rPr>
          <w:rFonts w:ascii="宋体" w:hAnsiTheme="minorEastAsia"/>
          <w:szCs w:val="21"/>
        </w:rPr>
        <w:t>大众去挖掘信息的过程中暴露的负面消息会越来越多</w:t>
      </w:r>
      <w:r>
        <w:rPr>
          <w:rFonts w:ascii="宋体" w:hAnsiTheme="minorEastAsia" w:hint="eastAsia"/>
          <w:szCs w:val="21"/>
        </w:rPr>
        <w:t>。举个例子：19年追星女孩们自发地在“废青”喧哗的时候呐喊“守护最好的阿中哥哥”。这一本质上“饭圈”的行为是在为中国摇旗呐喊。但是这样能被大众记住优秀的“饭圈行为”少之又少。</w:t>
      </w:r>
    </w:p>
    <w:p w:rsidR="001C30E3" w:rsidRDefault="00D65D36">
      <w:pPr>
        <w:spacing w:line="360" w:lineRule="auto"/>
        <w:ind w:firstLineChars="200" w:firstLine="420"/>
        <w:rPr>
          <w:rFonts w:ascii="宋体" w:hAnsiTheme="minorEastAsia"/>
          <w:szCs w:val="21"/>
        </w:rPr>
      </w:pPr>
      <w:proofErr w:type="gramStart"/>
      <w:r>
        <w:rPr>
          <w:rFonts w:ascii="宋体" w:hAnsiTheme="minorEastAsia" w:hint="eastAsia"/>
          <w:szCs w:val="21"/>
        </w:rPr>
        <w:t>饭圈女孩</w:t>
      </w:r>
      <w:proofErr w:type="gramEnd"/>
      <w:r>
        <w:rPr>
          <w:rFonts w:ascii="宋体" w:hAnsiTheme="minorEastAsia" w:hint="eastAsia"/>
          <w:szCs w:val="21"/>
        </w:rPr>
        <w:t>当中由于年龄较小的问题，缺乏一些政治常识，导致了这个群体有很多消耗公信力的行为出现，消耗之后又无法用合理的方式修复这个损失掉的公信力。但只要合理的引导，“饭圈”会是一个非常健康且积极向上的青少年群体。</w:t>
      </w:r>
    </w:p>
    <w:p w:rsidR="001C30E3" w:rsidRDefault="00D65D36">
      <w:pPr>
        <w:pStyle w:val="2"/>
        <w:keepNext w:val="0"/>
        <w:keepLines w:val="0"/>
        <w:numPr>
          <w:ilvl w:val="0"/>
          <w:numId w:val="1"/>
        </w:numPr>
        <w:spacing w:before="0" w:after="0" w:line="360" w:lineRule="auto"/>
        <w:ind w:left="0" w:firstLine="0"/>
        <w:rPr>
          <w:sz w:val="30"/>
          <w:szCs w:val="30"/>
        </w:rPr>
      </w:pPr>
      <w:bookmarkStart w:id="55" w:name="_Toc72269325"/>
      <w:r>
        <w:rPr>
          <w:rFonts w:hint="eastAsia"/>
          <w:sz w:val="30"/>
          <w:szCs w:val="30"/>
        </w:rPr>
        <w:t>“饭圈文化”的正确引导</w:t>
      </w:r>
      <w:bookmarkEnd w:id="55"/>
    </w:p>
    <w:p w:rsidR="001C30E3" w:rsidRDefault="00D65D36">
      <w:pPr>
        <w:pStyle w:val="3"/>
        <w:keepNext w:val="0"/>
        <w:keepLines w:val="0"/>
        <w:numPr>
          <w:ilvl w:val="0"/>
          <w:numId w:val="2"/>
        </w:numPr>
        <w:spacing w:before="0" w:after="0" w:line="415" w:lineRule="auto"/>
        <w:ind w:left="0" w:firstLine="0"/>
        <w:rPr>
          <w:sz w:val="28"/>
          <w:szCs w:val="28"/>
        </w:rPr>
      </w:pPr>
      <w:bookmarkStart w:id="56" w:name="_Toc72269326"/>
      <w:r>
        <w:rPr>
          <w:rFonts w:hint="eastAsia"/>
          <w:sz w:val="28"/>
          <w:szCs w:val="28"/>
        </w:rPr>
        <w:t>监管方面</w:t>
      </w:r>
      <w:bookmarkEnd w:id="56"/>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饭圈”里普遍存在的大部分人都是年轻的，这个年龄群体的一些社会管理主力和个人三观等很多方面都仍然处于健全的社会发展阶段过程中，他们自己分辨是非的法律意识和处理能力比较薄弱，一旦别有用心人出来进行各种挑衅，很容易因此而主动做出一些可能违反社会道德甚至可能是违反法律相关规定事，所以这个群的年轻人就可能需要把自己自身纳入一个到严格的社会监管管理范围，唯一的解决办法就是这样我们自己才能将别有用心的这个年轻人拒之门外。</w:t>
      </w:r>
    </w:p>
    <w:p w:rsidR="001C30E3" w:rsidRDefault="00D65D36">
      <w:pPr>
        <w:pStyle w:val="3"/>
        <w:keepNext w:val="0"/>
        <w:keepLines w:val="0"/>
        <w:numPr>
          <w:ilvl w:val="0"/>
          <w:numId w:val="2"/>
        </w:numPr>
        <w:spacing w:before="0" w:after="0" w:line="360" w:lineRule="auto"/>
        <w:ind w:left="0" w:firstLine="0"/>
        <w:rPr>
          <w:sz w:val="28"/>
          <w:szCs w:val="28"/>
        </w:rPr>
      </w:pPr>
      <w:bookmarkStart w:id="57" w:name="_Toc72269327"/>
      <w:r>
        <w:rPr>
          <w:rFonts w:hint="eastAsia"/>
          <w:sz w:val="28"/>
          <w:szCs w:val="28"/>
        </w:rPr>
        <w:t>加强精神文明建设</w:t>
      </w:r>
      <w:bookmarkEnd w:id="57"/>
    </w:p>
    <w:p w:rsidR="001C30E3" w:rsidRDefault="00D65D36">
      <w:pPr>
        <w:spacing w:line="360" w:lineRule="auto"/>
        <w:ind w:firstLineChars="200" w:firstLine="420"/>
        <w:rPr>
          <w:rFonts w:ascii="宋体" w:hAnsiTheme="minorEastAsia"/>
          <w:szCs w:val="21"/>
        </w:rPr>
      </w:pPr>
      <w:r>
        <w:rPr>
          <w:rFonts w:ascii="宋体" w:hAnsiTheme="minorEastAsia" w:hint="eastAsia"/>
          <w:szCs w:val="21"/>
        </w:rPr>
        <w:t>为什么成年人当中混“饭圈”的人相对较少？是因为大部分成年人需要为生计奔波，没有这么多时间和精力去关注额外的东西。如果我们能更加注重他们这一年龄阶段的精神文化建设，尽早树立正确的三观，也让他们有更多渠道去获取信息和知识，或许能够从根源上解</w:t>
      </w:r>
      <w:r>
        <w:rPr>
          <w:rFonts w:ascii="宋体" w:hAnsiTheme="minorEastAsia" w:hint="eastAsia"/>
          <w:szCs w:val="21"/>
        </w:rPr>
        <w:lastRenderedPageBreak/>
        <w:t>决</w:t>
      </w:r>
      <w:proofErr w:type="gramStart"/>
      <w:r>
        <w:rPr>
          <w:rFonts w:ascii="宋体" w:hAnsiTheme="minorEastAsia" w:hint="eastAsia"/>
          <w:szCs w:val="21"/>
        </w:rPr>
        <w:t>饭圈文化</w:t>
      </w:r>
      <w:proofErr w:type="gramEnd"/>
      <w:r>
        <w:rPr>
          <w:rFonts w:ascii="宋体" w:hAnsiTheme="minorEastAsia" w:hint="eastAsia"/>
          <w:szCs w:val="21"/>
        </w:rPr>
        <w:t>的乱象。</w:t>
      </w:r>
    </w:p>
    <w:p w:rsidR="001C30E3" w:rsidRDefault="00D65D36">
      <w:pPr>
        <w:pStyle w:val="3"/>
        <w:keepNext w:val="0"/>
        <w:keepLines w:val="0"/>
        <w:numPr>
          <w:ilvl w:val="0"/>
          <w:numId w:val="2"/>
        </w:numPr>
        <w:spacing w:before="0" w:after="0" w:line="360" w:lineRule="auto"/>
        <w:ind w:left="0" w:firstLine="0"/>
        <w:rPr>
          <w:sz w:val="28"/>
          <w:szCs w:val="28"/>
        </w:rPr>
      </w:pPr>
      <w:bookmarkStart w:id="58" w:name="_Toc72269328"/>
      <w:r>
        <w:rPr>
          <w:rFonts w:hint="eastAsia"/>
          <w:sz w:val="28"/>
          <w:szCs w:val="28"/>
        </w:rPr>
        <w:t>偶像承担起引导责任</w:t>
      </w:r>
      <w:bookmarkEnd w:id="58"/>
    </w:p>
    <w:p w:rsidR="001C30E3" w:rsidRDefault="00D65D36">
      <w:pPr>
        <w:spacing w:line="360" w:lineRule="auto"/>
        <w:ind w:firstLineChars="200" w:firstLine="420"/>
        <w:rPr>
          <w:rFonts w:ascii="宋体" w:hAnsiTheme="minorEastAsia"/>
          <w:szCs w:val="21"/>
        </w:rPr>
      </w:pPr>
      <w:r>
        <w:rPr>
          <w:rFonts w:ascii="宋体" w:hAnsiTheme="minorEastAsia"/>
          <w:szCs w:val="21"/>
        </w:rPr>
        <w:t>对于偶像来说粉丝是不可缺少的存在</w:t>
      </w:r>
      <w:r>
        <w:rPr>
          <w:rFonts w:ascii="宋体" w:hAnsiTheme="minorEastAsia" w:hint="eastAsia"/>
          <w:szCs w:val="21"/>
        </w:rPr>
        <w:t>，</w:t>
      </w:r>
      <w:r>
        <w:rPr>
          <w:rFonts w:ascii="宋体" w:hAnsiTheme="minorEastAsia"/>
          <w:szCs w:val="21"/>
        </w:rPr>
        <w:t>那么偶像也应当担负起相应</w:t>
      </w:r>
      <w:r>
        <w:rPr>
          <w:rFonts w:ascii="宋体" w:hAnsiTheme="minorEastAsia" w:hint="eastAsia"/>
          <w:szCs w:val="21"/>
        </w:rPr>
        <w:t>的责任，这不仅仅是社会责任感， “粉丝行为，偶像买单”这同时也关系到偶像的声誉和发展。粉丝会格外关注偶像的话语，在偶像的正确引导下做一些正能量的事情，这不仅会对我们的社会</w:t>
      </w:r>
      <w:proofErr w:type="gramStart"/>
      <w:r>
        <w:rPr>
          <w:rFonts w:ascii="宋体" w:hAnsiTheme="minorEastAsia" w:hint="eastAsia"/>
          <w:szCs w:val="21"/>
        </w:rPr>
        <w:t>作出</w:t>
      </w:r>
      <w:proofErr w:type="gramEnd"/>
      <w:r>
        <w:rPr>
          <w:rFonts w:ascii="宋体" w:hAnsiTheme="minorEastAsia" w:hint="eastAsia"/>
          <w:szCs w:val="21"/>
        </w:rPr>
        <w:t>贡献，对于这些年轻人也是有着正面影响的。</w:t>
      </w:r>
    </w:p>
    <w:p w:rsidR="001C30E3" w:rsidRDefault="00D65D36">
      <w:pPr>
        <w:rPr>
          <w:rFonts w:ascii="宋体" w:hAnsiTheme="minorEastAsia"/>
          <w:szCs w:val="21"/>
        </w:rPr>
      </w:pPr>
      <w:r>
        <w:rPr>
          <w:rFonts w:ascii="宋体" w:hAnsiTheme="minorEastAsia" w:hint="eastAsia"/>
          <w:szCs w:val="21"/>
        </w:rPr>
        <w:br w:type="page"/>
      </w:r>
    </w:p>
    <w:p w:rsidR="001C30E3" w:rsidRDefault="00D65D36">
      <w:pPr>
        <w:spacing w:line="360" w:lineRule="auto"/>
        <w:jc w:val="center"/>
        <w:outlineLvl w:val="0"/>
        <w:rPr>
          <w:rFonts w:ascii="黑体" w:eastAsia="黑体" w:hAnsi="黑体-简" w:cs="黑体-简"/>
          <w:b/>
          <w:sz w:val="32"/>
          <w:szCs w:val="32"/>
        </w:rPr>
      </w:pPr>
      <w:bookmarkStart w:id="59" w:name="_Toc72269329"/>
      <w:r>
        <w:rPr>
          <w:rFonts w:ascii="黑体" w:eastAsia="黑体" w:hAnsi="黑体-简" w:cs="黑体-简" w:hint="eastAsia"/>
          <w:b/>
          <w:sz w:val="32"/>
          <w:szCs w:val="32"/>
        </w:rPr>
        <w:lastRenderedPageBreak/>
        <w:t>结      语</w:t>
      </w:r>
      <w:bookmarkEnd w:id="59"/>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纵观现今娱乐行业，偶像选秀节目仍然火热进行中，</w:t>
      </w:r>
      <w:proofErr w:type="gramStart"/>
      <w:r>
        <w:rPr>
          <w:rFonts w:ascii="宋体" w:hAnsiTheme="minorEastAsia" w:hint="eastAsia"/>
          <w:szCs w:val="21"/>
        </w:rPr>
        <w:t>饭圈文化</w:t>
      </w:r>
      <w:proofErr w:type="gramEnd"/>
      <w:r>
        <w:rPr>
          <w:rFonts w:ascii="宋体" w:hAnsiTheme="minorEastAsia" w:hint="eastAsia"/>
          <w:szCs w:val="21"/>
        </w:rPr>
        <w:t>也正在逐渐演变得更成熟，随着偶像越来越多，更多的经纪公司也开始意识到</w:t>
      </w:r>
      <w:proofErr w:type="gramStart"/>
      <w:r>
        <w:rPr>
          <w:rFonts w:ascii="宋体" w:hAnsiTheme="minorEastAsia" w:hint="eastAsia"/>
          <w:szCs w:val="21"/>
        </w:rPr>
        <w:t>了饭圈的</w:t>
      </w:r>
      <w:proofErr w:type="gramEnd"/>
      <w:r>
        <w:rPr>
          <w:rFonts w:ascii="宋体" w:hAnsiTheme="minorEastAsia" w:hint="eastAsia"/>
          <w:szCs w:val="21"/>
        </w:rPr>
        <w:t>重要，后援会也更多地跟经纪公司有所接触。</w:t>
      </w:r>
      <w:proofErr w:type="gramStart"/>
      <w:r>
        <w:rPr>
          <w:rFonts w:ascii="宋体" w:hAnsiTheme="minorEastAsia" w:hint="eastAsia"/>
          <w:szCs w:val="21"/>
        </w:rPr>
        <w:t>饭圈作为</w:t>
      </w:r>
      <w:proofErr w:type="gramEnd"/>
      <w:r>
        <w:rPr>
          <w:rFonts w:ascii="宋体" w:hAnsiTheme="minorEastAsia" w:hint="eastAsia"/>
          <w:szCs w:val="21"/>
        </w:rPr>
        <w:t>青少年的一大聚集地，良性引导和规划必不可少。</w:t>
      </w:r>
      <w:proofErr w:type="gramStart"/>
      <w:r>
        <w:rPr>
          <w:rFonts w:ascii="宋体" w:hAnsiTheme="minorEastAsia" w:hint="eastAsia"/>
          <w:szCs w:val="21"/>
        </w:rPr>
        <w:t>饭圈文化</w:t>
      </w:r>
      <w:proofErr w:type="gramEnd"/>
      <w:r>
        <w:rPr>
          <w:rFonts w:ascii="宋体" w:hAnsiTheme="minorEastAsia" w:hint="eastAsia"/>
          <w:szCs w:val="21"/>
        </w:rPr>
        <w:t>变得更加完善和成熟有助于青少年的培养和成长。</w:t>
      </w:r>
    </w:p>
    <w:p w:rsidR="001C30E3" w:rsidRDefault="00D65D36">
      <w:pPr>
        <w:widowControl/>
        <w:jc w:val="left"/>
        <w:rPr>
          <w:rFonts w:ascii="宋体" w:hAnsiTheme="minorEastAsia"/>
          <w:szCs w:val="21"/>
        </w:rPr>
      </w:pPr>
      <w:r>
        <w:rPr>
          <w:rFonts w:ascii="宋体" w:hAnsiTheme="minorEastAsia"/>
          <w:szCs w:val="21"/>
        </w:rPr>
        <w:br w:type="page"/>
      </w:r>
    </w:p>
    <w:p w:rsidR="001C30E3" w:rsidRPr="00A34E42" w:rsidRDefault="00D65D36">
      <w:pPr>
        <w:pStyle w:val="1"/>
        <w:keepNext w:val="0"/>
        <w:keepLines w:val="0"/>
        <w:spacing w:before="0" w:after="0" w:line="360" w:lineRule="auto"/>
        <w:jc w:val="center"/>
        <w:rPr>
          <w:rFonts w:ascii="黑体" w:eastAsia="黑体" w:hAnsi="黑体"/>
          <w:sz w:val="32"/>
          <w:szCs w:val="32"/>
        </w:rPr>
      </w:pPr>
      <w:bookmarkStart w:id="60" w:name="_Toc72269330"/>
      <w:r w:rsidRPr="00A34E42">
        <w:rPr>
          <w:rFonts w:ascii="黑体" w:eastAsia="黑体" w:hAnsi="黑体" w:hint="eastAsia"/>
          <w:sz w:val="32"/>
          <w:szCs w:val="32"/>
        </w:rPr>
        <w:lastRenderedPageBreak/>
        <w:t>参考文献</w:t>
      </w:r>
      <w:bookmarkEnd w:id="60"/>
    </w:p>
    <w:p w:rsidR="001C30E3" w:rsidRDefault="001C30E3"/>
    <w:p w:rsidR="001C30E3" w:rsidRDefault="001C30E3"/>
    <w:p w:rsidR="001C30E3" w:rsidRDefault="00D65D36" w:rsidP="004331DE">
      <w:pPr>
        <w:pStyle w:val="ab"/>
        <w:numPr>
          <w:ilvl w:val="0"/>
          <w:numId w:val="3"/>
        </w:numPr>
        <w:spacing w:line="360" w:lineRule="auto"/>
        <w:ind w:firstLineChars="0" w:firstLine="0"/>
        <w:jc w:val="left"/>
        <w:rPr>
          <w:rFonts w:ascii="宋体" w:hAnsiTheme="minorEastAsia"/>
          <w:szCs w:val="21"/>
        </w:rPr>
      </w:pPr>
      <w:bookmarkStart w:id="61" w:name="_Ref6695"/>
      <w:r>
        <w:rPr>
          <w:rFonts w:ascii="宋体" w:hAnsi="宋体" w:cs="宋体"/>
          <w:szCs w:val="21"/>
        </w:rPr>
        <w:t>黄怡.</w:t>
      </w:r>
      <w:r w:rsidR="004331DE" w:rsidRPr="004331DE">
        <w:rPr>
          <w:rFonts w:hint="eastAsia"/>
        </w:rPr>
        <w:t xml:space="preserve"> </w:t>
      </w:r>
      <w:r w:rsidR="004331DE" w:rsidRPr="004331DE">
        <w:rPr>
          <w:rFonts w:ascii="宋体" w:hAnsi="宋体" w:cs="宋体" w:hint="eastAsia"/>
          <w:szCs w:val="21"/>
        </w:rPr>
        <w:t>新媒介环境中粉丝群体的身价认同建构 ——EXO网络粉丝群个案研究</w:t>
      </w:r>
      <w:r>
        <w:rPr>
          <w:rFonts w:ascii="宋体" w:hAnsi="宋体" w:cs="宋体"/>
          <w:szCs w:val="21"/>
        </w:rPr>
        <w:t>[D].四川师范大学，2015.</w:t>
      </w:r>
      <w:bookmarkEnd w:id="61"/>
    </w:p>
    <w:p w:rsidR="001C30E3" w:rsidRDefault="00D65D36" w:rsidP="003A5CED">
      <w:pPr>
        <w:pStyle w:val="ab"/>
        <w:numPr>
          <w:ilvl w:val="0"/>
          <w:numId w:val="3"/>
        </w:numPr>
        <w:spacing w:line="360" w:lineRule="auto"/>
        <w:ind w:firstLineChars="0" w:firstLine="0"/>
        <w:jc w:val="left"/>
        <w:rPr>
          <w:rFonts w:ascii="宋体" w:hAnsiTheme="minorEastAsia"/>
          <w:szCs w:val="21"/>
        </w:rPr>
      </w:pPr>
      <w:bookmarkStart w:id="62" w:name="_Ref8932"/>
      <w:r>
        <w:rPr>
          <w:rFonts w:ascii="宋体" w:hAnsiTheme="minorEastAsia" w:hint="eastAsia"/>
          <w:szCs w:val="21"/>
        </w:rPr>
        <w:t>姜雯嘉.传播视域下的“饭圈文化”探析</w:t>
      </w:r>
      <w:r w:rsidR="00A272F6">
        <w:rPr>
          <w:rFonts w:ascii="宋体" w:hAnsiTheme="minorEastAsia" w:hint="eastAsia"/>
          <w:szCs w:val="21"/>
        </w:rPr>
        <w:t>[</w:t>
      </w:r>
      <w:r w:rsidR="003A5CED">
        <w:rPr>
          <w:rFonts w:ascii="宋体" w:hAnsiTheme="minorEastAsia" w:hint="eastAsia"/>
          <w:szCs w:val="21"/>
        </w:rPr>
        <w:t>J</w:t>
      </w:r>
      <w:r w:rsidR="00A272F6">
        <w:rPr>
          <w:rFonts w:ascii="宋体" w:hAnsiTheme="minorEastAsia" w:hint="eastAsia"/>
          <w:szCs w:val="21"/>
        </w:rPr>
        <w:t>]</w:t>
      </w:r>
      <w:r>
        <w:rPr>
          <w:rFonts w:ascii="宋体" w:hAnsiTheme="minorEastAsia" w:hint="eastAsia"/>
          <w:szCs w:val="21"/>
        </w:rPr>
        <w:t>.</w:t>
      </w:r>
      <w:r w:rsidR="003A5CED">
        <w:rPr>
          <w:rFonts w:ascii="宋体" w:hAnsiTheme="minorEastAsia" w:hint="eastAsia"/>
          <w:szCs w:val="21"/>
        </w:rPr>
        <w:t>东南传播</w:t>
      </w:r>
      <w:r>
        <w:rPr>
          <w:rFonts w:ascii="宋体" w:hAnsiTheme="minorEastAsia" w:hint="eastAsia"/>
          <w:szCs w:val="21"/>
        </w:rPr>
        <w:t>，2019</w:t>
      </w:r>
      <w:r w:rsidR="003A5CED">
        <w:rPr>
          <w:rFonts w:ascii="宋体" w:hAnsiTheme="minorEastAsia" w:hint="eastAsia"/>
          <w:szCs w:val="21"/>
        </w:rPr>
        <w:t>（06）</w:t>
      </w:r>
      <w:bookmarkEnd w:id="62"/>
      <w:r w:rsidR="003A5CED">
        <w:rPr>
          <w:rFonts w:ascii="宋体" w:hAnsiTheme="minorEastAsia" w:hint="eastAsia"/>
          <w:szCs w:val="21"/>
        </w:rPr>
        <w:t>：</w:t>
      </w:r>
      <w:r w:rsidR="003A5CED" w:rsidRPr="003A5CED">
        <w:rPr>
          <w:rFonts w:ascii="宋体" w:hAnsiTheme="minorEastAsia"/>
          <w:szCs w:val="21"/>
        </w:rPr>
        <w:t>51-53</w:t>
      </w:r>
    </w:p>
    <w:p w:rsidR="001C30E3" w:rsidRDefault="00D65D36">
      <w:pPr>
        <w:pStyle w:val="ab"/>
        <w:numPr>
          <w:ilvl w:val="0"/>
          <w:numId w:val="3"/>
        </w:numPr>
        <w:spacing w:line="360" w:lineRule="auto"/>
        <w:ind w:firstLineChars="0" w:firstLine="0"/>
        <w:jc w:val="left"/>
        <w:rPr>
          <w:rFonts w:ascii="宋体" w:hAnsiTheme="minorEastAsia"/>
          <w:szCs w:val="21"/>
        </w:rPr>
      </w:pPr>
      <w:bookmarkStart w:id="63" w:name="_Ref10604"/>
      <w:bookmarkStart w:id="64" w:name="_Ref10977"/>
      <w:proofErr w:type="gramStart"/>
      <w:r>
        <w:rPr>
          <w:rFonts w:ascii="宋体" w:hAnsi="宋体" w:cs="宋体"/>
          <w:szCs w:val="21"/>
        </w:rPr>
        <w:t>徐童</w:t>
      </w:r>
      <w:proofErr w:type="gramEnd"/>
      <w:r>
        <w:rPr>
          <w:rFonts w:ascii="宋体" w:hAnsi="宋体" w:cs="宋体" w:hint="eastAsia"/>
          <w:szCs w:val="21"/>
        </w:rPr>
        <w:t>.</w:t>
      </w:r>
      <w:proofErr w:type="gramStart"/>
      <w:r>
        <w:rPr>
          <w:rFonts w:ascii="宋体" w:hAnsi="宋体" w:cs="宋体"/>
          <w:szCs w:val="21"/>
        </w:rPr>
        <w:t>饭圈文化视角下网络选</w:t>
      </w:r>
      <w:proofErr w:type="gramEnd"/>
      <w:r>
        <w:rPr>
          <w:rFonts w:ascii="宋体" w:hAnsi="宋体" w:cs="宋体"/>
          <w:szCs w:val="21"/>
        </w:rPr>
        <w:t>秀节目的特征——以《青春有你2》为例</w:t>
      </w:r>
      <w:r w:rsidR="00495763">
        <w:rPr>
          <w:rFonts w:ascii="宋体" w:hAnsi="宋体" w:cs="宋体" w:hint="eastAsia"/>
          <w:szCs w:val="21"/>
        </w:rPr>
        <w:t>[J]</w:t>
      </w:r>
      <w:r>
        <w:rPr>
          <w:rFonts w:ascii="宋体" w:hAnsi="宋体" w:cs="宋体" w:hint="eastAsia"/>
          <w:szCs w:val="21"/>
        </w:rPr>
        <w:t>.</w:t>
      </w:r>
      <w:r>
        <w:rPr>
          <w:rFonts w:ascii="宋体" w:hAnsi="宋体" w:cs="宋体"/>
          <w:szCs w:val="21"/>
        </w:rPr>
        <w:t>视听</w:t>
      </w:r>
      <w:r>
        <w:rPr>
          <w:rFonts w:ascii="宋体" w:hAnsi="宋体" w:cs="宋体" w:hint="eastAsia"/>
          <w:szCs w:val="21"/>
        </w:rPr>
        <w:t>，</w:t>
      </w:r>
      <w:r>
        <w:rPr>
          <w:rFonts w:ascii="宋体" w:hAnsi="宋体" w:cs="宋体"/>
          <w:szCs w:val="21"/>
        </w:rPr>
        <w:t>202</w:t>
      </w:r>
      <w:r>
        <w:rPr>
          <w:rFonts w:ascii="宋体" w:hAnsi="宋体" w:cs="宋体" w:hint="eastAsia"/>
          <w:szCs w:val="21"/>
        </w:rPr>
        <w:t>0</w:t>
      </w:r>
      <w:bookmarkEnd w:id="63"/>
      <w:r w:rsidR="00495763">
        <w:rPr>
          <w:rFonts w:ascii="宋体" w:hAnsi="宋体" w:cs="宋体" w:hint="eastAsia"/>
          <w:szCs w:val="21"/>
        </w:rPr>
        <w:t>（10）：</w:t>
      </w:r>
      <w:bookmarkEnd w:id="64"/>
      <w:r w:rsidR="00495763">
        <w:rPr>
          <w:rFonts w:ascii="宋体" w:hAnsi="宋体" w:cs="宋体" w:hint="eastAsia"/>
          <w:szCs w:val="21"/>
        </w:rPr>
        <w:t>37-38</w:t>
      </w:r>
    </w:p>
    <w:p w:rsidR="001C30E3" w:rsidRDefault="00D65D36">
      <w:pPr>
        <w:pStyle w:val="ab"/>
        <w:numPr>
          <w:ilvl w:val="0"/>
          <w:numId w:val="3"/>
        </w:numPr>
        <w:spacing w:line="360" w:lineRule="auto"/>
        <w:ind w:firstLineChars="0" w:firstLine="0"/>
        <w:jc w:val="left"/>
        <w:rPr>
          <w:rFonts w:ascii="宋体" w:hAnsiTheme="minorEastAsia"/>
          <w:szCs w:val="21"/>
        </w:rPr>
      </w:pPr>
      <w:bookmarkStart w:id="65" w:name="_Ref11600"/>
      <w:r>
        <w:rPr>
          <w:rFonts w:ascii="宋体" w:hAnsiTheme="minorEastAsia" w:hint="eastAsia"/>
          <w:szCs w:val="21"/>
        </w:rPr>
        <w:t>王瑶.从网络养成类选秀节目看粉丝角色的构建—— 以《偶像练习生》为例</w:t>
      </w:r>
      <w:r w:rsidR="00495763">
        <w:rPr>
          <w:rFonts w:ascii="宋体" w:hAnsiTheme="minorEastAsia" w:hint="eastAsia"/>
          <w:szCs w:val="21"/>
        </w:rPr>
        <w:t>[J]</w:t>
      </w:r>
      <w:r>
        <w:rPr>
          <w:rFonts w:ascii="宋体" w:hAnsiTheme="minorEastAsia" w:hint="eastAsia"/>
          <w:szCs w:val="21"/>
        </w:rPr>
        <w:t>.视听研究，2020</w:t>
      </w:r>
      <w:bookmarkEnd w:id="65"/>
      <w:r w:rsidR="00495763">
        <w:rPr>
          <w:rFonts w:ascii="宋体" w:hAnsiTheme="minorEastAsia" w:hint="eastAsia"/>
          <w:szCs w:val="21"/>
        </w:rPr>
        <w:t>（02）：38-39</w:t>
      </w:r>
    </w:p>
    <w:p w:rsidR="001C30E3" w:rsidRDefault="00D65D36">
      <w:pPr>
        <w:pStyle w:val="ab"/>
        <w:numPr>
          <w:ilvl w:val="0"/>
          <w:numId w:val="3"/>
        </w:numPr>
        <w:spacing w:line="360" w:lineRule="auto"/>
        <w:ind w:firstLineChars="0" w:firstLine="0"/>
        <w:jc w:val="left"/>
        <w:rPr>
          <w:rFonts w:ascii="宋体" w:hAnsiTheme="minorEastAsia"/>
          <w:szCs w:val="21"/>
        </w:rPr>
      </w:pPr>
      <w:bookmarkStart w:id="66" w:name="_Ref767"/>
      <w:proofErr w:type="gramStart"/>
      <w:r>
        <w:rPr>
          <w:rFonts w:ascii="宋体" w:hAnsiTheme="minorEastAsia" w:hint="eastAsia"/>
          <w:szCs w:val="21"/>
        </w:rPr>
        <w:t>姜好</w:t>
      </w:r>
      <w:proofErr w:type="gramEnd"/>
      <w:r>
        <w:rPr>
          <w:rFonts w:ascii="宋体" w:hAnsiTheme="minorEastAsia" w:hint="eastAsia"/>
          <w:szCs w:val="21"/>
        </w:rPr>
        <w:t>.传播学视角下的“粉丝文化研究”</w:t>
      </w:r>
      <w:r w:rsidR="00A272F6">
        <w:rPr>
          <w:rFonts w:ascii="宋体" w:hAnsiTheme="minorEastAsia" w:hint="eastAsia"/>
          <w:szCs w:val="21"/>
        </w:rPr>
        <w:t>[D]</w:t>
      </w:r>
      <w:r>
        <w:rPr>
          <w:rFonts w:ascii="宋体" w:hAnsiTheme="minorEastAsia" w:hint="eastAsia"/>
          <w:szCs w:val="21"/>
        </w:rPr>
        <w:t>.江西师范大学，2011.</w:t>
      </w:r>
      <w:bookmarkEnd w:id="66"/>
    </w:p>
    <w:p w:rsidR="001C30E3" w:rsidRDefault="00C254A3" w:rsidP="00926791">
      <w:pPr>
        <w:pStyle w:val="ab"/>
        <w:numPr>
          <w:ilvl w:val="0"/>
          <w:numId w:val="3"/>
        </w:numPr>
        <w:spacing w:line="360" w:lineRule="auto"/>
        <w:ind w:firstLineChars="0" w:firstLine="0"/>
        <w:jc w:val="left"/>
        <w:rPr>
          <w:rFonts w:ascii="宋体" w:hAnsiTheme="minorEastAsia"/>
          <w:szCs w:val="21"/>
        </w:rPr>
      </w:pPr>
      <w:r>
        <w:rPr>
          <w:rFonts w:ascii="宋体" w:hAnsiTheme="minorEastAsia" w:hint="eastAsia"/>
          <w:szCs w:val="21"/>
        </w:rPr>
        <w:t>王钰亮 易珍</w:t>
      </w:r>
      <w:proofErr w:type="gramStart"/>
      <w:r>
        <w:rPr>
          <w:rFonts w:ascii="宋体" w:hAnsiTheme="minorEastAsia" w:hint="eastAsia"/>
          <w:szCs w:val="21"/>
        </w:rPr>
        <w:t>珍</w:t>
      </w:r>
      <w:proofErr w:type="gramEnd"/>
      <w:r w:rsidR="00D65D36">
        <w:rPr>
          <w:rFonts w:ascii="宋体" w:hAnsiTheme="minorEastAsia" w:hint="eastAsia"/>
          <w:szCs w:val="21"/>
        </w:rPr>
        <w:t>.</w:t>
      </w:r>
      <w:r w:rsidRPr="00C254A3">
        <w:rPr>
          <w:rFonts w:ascii="宋体" w:hAnsiTheme="minorEastAsia" w:hint="eastAsia"/>
          <w:szCs w:val="21"/>
        </w:rPr>
        <w:t>新时代“饭圈”文化的发展与思考</w:t>
      </w:r>
      <w:r w:rsidR="00F35185">
        <w:rPr>
          <w:rFonts w:ascii="宋体" w:hAnsiTheme="minorEastAsia" w:hint="eastAsia"/>
          <w:szCs w:val="21"/>
        </w:rPr>
        <w:t>[J]</w:t>
      </w:r>
      <w:r w:rsidR="00D65D36">
        <w:rPr>
          <w:rFonts w:ascii="宋体" w:hAnsiTheme="minorEastAsia" w:hint="eastAsia"/>
          <w:szCs w:val="21"/>
        </w:rPr>
        <w:t>.</w:t>
      </w:r>
      <w:r w:rsidR="00926791">
        <w:rPr>
          <w:rFonts w:ascii="宋体" w:hAnsiTheme="minorEastAsia" w:hint="eastAsia"/>
          <w:szCs w:val="21"/>
        </w:rPr>
        <w:t>新媒体研究</w:t>
      </w:r>
      <w:r w:rsidR="00D65D36">
        <w:rPr>
          <w:rFonts w:ascii="宋体" w:hAnsiTheme="minorEastAsia" w:hint="eastAsia"/>
          <w:szCs w:val="21"/>
        </w:rPr>
        <w:t>，</w:t>
      </w:r>
      <w:r w:rsidR="00926791">
        <w:rPr>
          <w:rFonts w:ascii="宋体" w:hAnsiTheme="minorEastAsia" w:hint="eastAsia"/>
          <w:szCs w:val="21"/>
        </w:rPr>
        <w:t>2021，7（02）：</w:t>
      </w:r>
      <w:r w:rsidR="00926791" w:rsidRPr="00926791">
        <w:rPr>
          <w:rFonts w:ascii="宋体" w:hAnsiTheme="minorEastAsia"/>
          <w:szCs w:val="21"/>
        </w:rPr>
        <w:t>104-106+11</w:t>
      </w:r>
      <w:r w:rsidR="00926791">
        <w:rPr>
          <w:rFonts w:ascii="宋体" w:hAnsiTheme="minorEastAsia" w:hint="eastAsia"/>
          <w:szCs w:val="21"/>
        </w:rPr>
        <w:t>1.</w:t>
      </w:r>
    </w:p>
    <w:p w:rsidR="001C30E3" w:rsidRDefault="00D65D36">
      <w:pPr>
        <w:pStyle w:val="ab"/>
        <w:numPr>
          <w:ilvl w:val="0"/>
          <w:numId w:val="3"/>
        </w:numPr>
        <w:spacing w:line="360" w:lineRule="auto"/>
        <w:ind w:firstLineChars="0" w:firstLine="0"/>
        <w:jc w:val="left"/>
        <w:rPr>
          <w:rFonts w:ascii="宋体" w:hAnsiTheme="minorEastAsia"/>
          <w:szCs w:val="21"/>
        </w:rPr>
      </w:pPr>
      <w:r>
        <w:rPr>
          <w:rFonts w:ascii="宋体" w:hAnsiTheme="minorEastAsia" w:hint="eastAsia"/>
          <w:szCs w:val="21"/>
        </w:rPr>
        <w:t>崔欣润.</w:t>
      </w:r>
      <w:proofErr w:type="gramStart"/>
      <w:r>
        <w:rPr>
          <w:rFonts w:ascii="宋体" w:hAnsiTheme="minorEastAsia" w:hint="eastAsia"/>
          <w:szCs w:val="21"/>
        </w:rPr>
        <w:t>饭圈传播</w:t>
      </w:r>
      <w:proofErr w:type="gramEnd"/>
      <w:r>
        <w:rPr>
          <w:rFonts w:ascii="宋体" w:hAnsiTheme="minorEastAsia" w:hint="eastAsia"/>
          <w:szCs w:val="21"/>
        </w:rPr>
        <w:t>中的</w:t>
      </w:r>
      <w:proofErr w:type="gramStart"/>
      <w:r>
        <w:rPr>
          <w:rFonts w:ascii="宋体" w:hAnsiTheme="minorEastAsia" w:hint="eastAsia"/>
          <w:szCs w:val="21"/>
        </w:rPr>
        <w:t>信息茧房现象</w:t>
      </w:r>
      <w:proofErr w:type="gramEnd"/>
      <w:r>
        <w:rPr>
          <w:rFonts w:ascii="宋体" w:hAnsiTheme="minorEastAsia" w:hint="eastAsia"/>
          <w:szCs w:val="21"/>
        </w:rPr>
        <w:t>研究</w:t>
      </w:r>
      <w:r w:rsidR="00A272F6">
        <w:rPr>
          <w:rFonts w:ascii="宋体" w:hAnsiTheme="minorEastAsia" w:hint="eastAsia"/>
          <w:szCs w:val="21"/>
        </w:rPr>
        <w:t>[D]</w:t>
      </w:r>
      <w:r>
        <w:rPr>
          <w:rFonts w:ascii="宋体" w:hAnsiTheme="minorEastAsia" w:hint="eastAsia"/>
          <w:szCs w:val="21"/>
        </w:rPr>
        <w:t>.中国社会科学院大学，2020</w:t>
      </w:r>
      <w:r w:rsidR="00A272F6">
        <w:rPr>
          <w:rFonts w:ascii="宋体" w:hAnsiTheme="minorEastAsia" w:hint="eastAsia"/>
          <w:szCs w:val="21"/>
        </w:rPr>
        <w:t>.</w:t>
      </w:r>
    </w:p>
    <w:p w:rsidR="001C30E3" w:rsidRDefault="00D65D36">
      <w:pPr>
        <w:pStyle w:val="ab"/>
        <w:numPr>
          <w:ilvl w:val="0"/>
          <w:numId w:val="3"/>
        </w:numPr>
        <w:spacing w:line="360" w:lineRule="auto"/>
        <w:ind w:firstLineChars="0" w:firstLine="0"/>
        <w:jc w:val="left"/>
        <w:rPr>
          <w:rFonts w:ascii="宋体" w:hAnsiTheme="minorEastAsia"/>
          <w:szCs w:val="21"/>
        </w:rPr>
      </w:pPr>
      <w:r>
        <w:rPr>
          <w:rFonts w:ascii="宋体" w:hAnsiTheme="minorEastAsia" w:hint="eastAsia"/>
          <w:szCs w:val="21"/>
        </w:rPr>
        <w:t>袁林艳.</w:t>
      </w:r>
      <w:proofErr w:type="gramStart"/>
      <w:r>
        <w:rPr>
          <w:rFonts w:ascii="宋体" w:hAnsiTheme="minorEastAsia" w:hint="eastAsia"/>
          <w:szCs w:val="21"/>
        </w:rPr>
        <w:t>饭圈文化</w:t>
      </w:r>
      <w:proofErr w:type="gramEnd"/>
      <w:r>
        <w:rPr>
          <w:rFonts w:ascii="宋体" w:hAnsiTheme="minorEastAsia" w:hint="eastAsia"/>
          <w:szCs w:val="21"/>
        </w:rPr>
        <w:t>仪式化传播现象研究</w:t>
      </w:r>
      <w:r w:rsidR="00A272F6">
        <w:rPr>
          <w:rFonts w:ascii="宋体" w:hAnsiTheme="minorEastAsia" w:hint="eastAsia"/>
          <w:szCs w:val="21"/>
        </w:rPr>
        <w:t>[D]</w:t>
      </w:r>
      <w:r>
        <w:rPr>
          <w:rFonts w:ascii="宋体" w:hAnsiTheme="minorEastAsia" w:hint="eastAsia"/>
          <w:szCs w:val="21"/>
        </w:rPr>
        <w:t>.南昌大学，2019.</w:t>
      </w:r>
    </w:p>
    <w:p w:rsidR="001C30E3" w:rsidRDefault="00D65D36">
      <w:pPr>
        <w:pStyle w:val="ab"/>
        <w:numPr>
          <w:ilvl w:val="0"/>
          <w:numId w:val="3"/>
        </w:numPr>
        <w:spacing w:line="360" w:lineRule="auto"/>
        <w:ind w:firstLineChars="0" w:firstLine="0"/>
        <w:jc w:val="left"/>
        <w:rPr>
          <w:rFonts w:ascii="宋体" w:hAnsiTheme="minorEastAsia"/>
          <w:szCs w:val="21"/>
        </w:rPr>
      </w:pPr>
      <w:proofErr w:type="gramStart"/>
      <w:r>
        <w:rPr>
          <w:rFonts w:ascii="宋体" w:hAnsiTheme="minorEastAsia" w:hint="eastAsia"/>
          <w:szCs w:val="21"/>
        </w:rPr>
        <w:t>高森宇</w:t>
      </w:r>
      <w:proofErr w:type="gramEnd"/>
      <w:r>
        <w:rPr>
          <w:rFonts w:ascii="宋体" w:hAnsiTheme="minorEastAsia" w:hint="eastAsia"/>
          <w:szCs w:val="21"/>
        </w:rPr>
        <w:t>.国内社会化网络中粉丝经济的传播研究</w:t>
      </w:r>
      <w:r w:rsidR="00A272F6">
        <w:rPr>
          <w:rFonts w:ascii="宋体" w:hAnsiTheme="minorEastAsia" w:hint="eastAsia"/>
          <w:szCs w:val="21"/>
        </w:rPr>
        <w:t>[D]</w:t>
      </w:r>
      <w:r>
        <w:rPr>
          <w:rFonts w:ascii="宋体" w:hAnsiTheme="minorEastAsia" w:hint="eastAsia"/>
          <w:szCs w:val="21"/>
        </w:rPr>
        <w:t>.湖南大学，2016.</w:t>
      </w:r>
    </w:p>
    <w:p w:rsidR="001C30E3" w:rsidRDefault="00D65D36">
      <w:pPr>
        <w:pStyle w:val="ab"/>
        <w:numPr>
          <w:ilvl w:val="0"/>
          <w:numId w:val="3"/>
        </w:numPr>
        <w:spacing w:line="360" w:lineRule="auto"/>
        <w:ind w:firstLineChars="0" w:firstLine="0"/>
        <w:jc w:val="left"/>
        <w:rPr>
          <w:rFonts w:ascii="宋体" w:hAnsiTheme="minorEastAsia"/>
          <w:szCs w:val="21"/>
        </w:rPr>
      </w:pPr>
      <w:r>
        <w:rPr>
          <w:rFonts w:ascii="宋体" w:hAnsiTheme="minorEastAsia" w:hint="eastAsia"/>
          <w:szCs w:val="21"/>
        </w:rPr>
        <w:t>洪姣.媒介景观视角下“饭圈女孩”身份认同的传播</w:t>
      </w:r>
      <w:r w:rsidR="00F35185">
        <w:rPr>
          <w:rFonts w:ascii="宋体" w:hAnsiTheme="minorEastAsia" w:hint="eastAsia"/>
          <w:szCs w:val="21"/>
        </w:rPr>
        <w:t>[J]</w:t>
      </w:r>
      <w:r>
        <w:rPr>
          <w:rFonts w:ascii="宋体" w:hAnsiTheme="minorEastAsia" w:hint="eastAsia"/>
          <w:szCs w:val="21"/>
        </w:rPr>
        <w:t>. 东南传播，2020(02)</w:t>
      </w:r>
      <w:r w:rsidR="00923AD0">
        <w:rPr>
          <w:rFonts w:ascii="宋体" w:hAnsiTheme="minorEastAsia" w:hint="eastAsia"/>
          <w:szCs w:val="21"/>
        </w:rPr>
        <w:t>：</w:t>
      </w:r>
      <w:r w:rsidR="00C0753E">
        <w:rPr>
          <w:rFonts w:ascii="宋体" w:hAnsiTheme="minorEastAsia" w:hint="eastAsia"/>
          <w:szCs w:val="21"/>
        </w:rPr>
        <w:t>109-111</w:t>
      </w:r>
    </w:p>
    <w:p w:rsidR="001C30E3" w:rsidRDefault="00D65D36">
      <w:pPr>
        <w:pStyle w:val="ab"/>
        <w:numPr>
          <w:ilvl w:val="0"/>
          <w:numId w:val="3"/>
        </w:numPr>
        <w:spacing w:line="360" w:lineRule="auto"/>
        <w:ind w:firstLineChars="0" w:firstLine="0"/>
        <w:jc w:val="left"/>
        <w:rPr>
          <w:rFonts w:ascii="宋体" w:hAnsiTheme="minorEastAsia"/>
          <w:szCs w:val="21"/>
        </w:rPr>
      </w:pPr>
      <w:r>
        <w:rPr>
          <w:rFonts w:ascii="宋体" w:hAnsiTheme="minorEastAsia" w:hint="eastAsia"/>
          <w:szCs w:val="21"/>
        </w:rPr>
        <w:t>谢冰玉.偶像工业</w:t>
      </w:r>
      <w:proofErr w:type="gramStart"/>
      <w:r>
        <w:rPr>
          <w:rFonts w:ascii="宋体" w:hAnsiTheme="minorEastAsia" w:hint="eastAsia"/>
          <w:szCs w:val="21"/>
        </w:rPr>
        <w:t>时代饭圈应援</w:t>
      </w:r>
      <w:proofErr w:type="gramEnd"/>
      <w:r>
        <w:rPr>
          <w:rFonts w:ascii="宋体" w:hAnsiTheme="minorEastAsia" w:hint="eastAsia"/>
          <w:szCs w:val="21"/>
        </w:rPr>
        <w:t>现象观察</w:t>
      </w:r>
      <w:r w:rsidR="00A272F6">
        <w:rPr>
          <w:rFonts w:ascii="宋体" w:hAnsiTheme="minorEastAsia" w:hint="eastAsia"/>
          <w:szCs w:val="21"/>
        </w:rPr>
        <w:t>[D]</w:t>
      </w:r>
      <w:r>
        <w:rPr>
          <w:rFonts w:ascii="宋体" w:hAnsiTheme="minorEastAsia" w:hint="eastAsia"/>
          <w:szCs w:val="21"/>
        </w:rPr>
        <w:t>.浙江大学，2019</w:t>
      </w:r>
    </w:p>
    <w:p w:rsidR="001C30E3" w:rsidRDefault="00D65D36">
      <w:pPr>
        <w:pStyle w:val="ab"/>
        <w:numPr>
          <w:ilvl w:val="0"/>
          <w:numId w:val="3"/>
        </w:numPr>
        <w:spacing w:line="360" w:lineRule="auto"/>
        <w:ind w:firstLineChars="0" w:firstLine="0"/>
        <w:jc w:val="left"/>
        <w:rPr>
          <w:rFonts w:ascii="宋体" w:hAnsiTheme="minorEastAsia"/>
          <w:szCs w:val="21"/>
        </w:rPr>
      </w:pPr>
      <w:proofErr w:type="gramStart"/>
      <w:r>
        <w:rPr>
          <w:rFonts w:ascii="宋体" w:hAnsiTheme="minorEastAsia" w:hint="eastAsia"/>
          <w:szCs w:val="21"/>
        </w:rPr>
        <w:t>杨琳惜</w:t>
      </w:r>
      <w:proofErr w:type="gramEnd"/>
      <w:r>
        <w:rPr>
          <w:rFonts w:ascii="宋体" w:hAnsiTheme="minorEastAsia" w:hint="eastAsia"/>
          <w:szCs w:val="21"/>
        </w:rPr>
        <w:t>.特稿：偶像工业时代</w:t>
      </w:r>
      <w:proofErr w:type="gramStart"/>
      <w:r>
        <w:rPr>
          <w:rFonts w:ascii="宋体" w:hAnsiTheme="minorEastAsia" w:hint="eastAsia"/>
          <w:szCs w:val="21"/>
        </w:rPr>
        <w:t>的饭圈生态</w:t>
      </w:r>
      <w:proofErr w:type="gramEnd"/>
      <w:r>
        <w:rPr>
          <w:rFonts w:ascii="宋体" w:hAnsiTheme="minorEastAsia" w:hint="eastAsia"/>
          <w:szCs w:val="21"/>
        </w:rPr>
        <w:t>观察</w:t>
      </w:r>
      <w:r w:rsidR="00A272F6">
        <w:rPr>
          <w:rFonts w:ascii="宋体" w:hAnsiTheme="minorEastAsia" w:hint="eastAsia"/>
          <w:szCs w:val="21"/>
        </w:rPr>
        <w:t>[D]</w:t>
      </w:r>
      <w:r>
        <w:rPr>
          <w:rFonts w:ascii="宋体" w:hAnsiTheme="minorEastAsia" w:hint="eastAsia"/>
          <w:szCs w:val="21"/>
        </w:rPr>
        <w:t>.浙江大学，2019.</w:t>
      </w:r>
    </w:p>
    <w:p w:rsidR="001C30E3" w:rsidRDefault="00D65D36">
      <w:pPr>
        <w:pStyle w:val="ab"/>
        <w:numPr>
          <w:ilvl w:val="0"/>
          <w:numId w:val="3"/>
        </w:numPr>
        <w:spacing w:line="360" w:lineRule="auto"/>
        <w:ind w:firstLineChars="0" w:firstLine="0"/>
        <w:jc w:val="left"/>
        <w:rPr>
          <w:rFonts w:ascii="宋体" w:hAnsiTheme="minorEastAsia"/>
          <w:szCs w:val="21"/>
        </w:rPr>
      </w:pPr>
      <w:proofErr w:type="gramStart"/>
      <w:r>
        <w:rPr>
          <w:rFonts w:ascii="宋体" w:hAnsiTheme="minorEastAsia" w:hint="eastAsia"/>
          <w:szCs w:val="21"/>
        </w:rPr>
        <w:t>王雨琪</w:t>
      </w:r>
      <w:proofErr w:type="gramEnd"/>
      <w:r>
        <w:rPr>
          <w:rFonts w:ascii="宋体" w:hAnsiTheme="minorEastAsia" w:hint="eastAsia"/>
          <w:szCs w:val="21"/>
        </w:rPr>
        <w:t>.网络粉丝社群的互动仪式 ——基于《偶像练习生》节目粉丝社群的观察</w:t>
      </w:r>
      <w:r w:rsidR="00A272F6">
        <w:rPr>
          <w:rFonts w:ascii="宋体" w:hAnsiTheme="minorEastAsia" w:hint="eastAsia"/>
          <w:szCs w:val="21"/>
        </w:rPr>
        <w:t>[</w:t>
      </w:r>
      <w:r w:rsidR="003D341A">
        <w:rPr>
          <w:rFonts w:ascii="宋体" w:hAnsiTheme="minorEastAsia" w:hint="eastAsia"/>
          <w:szCs w:val="21"/>
        </w:rPr>
        <w:t>J</w:t>
      </w:r>
      <w:r w:rsidR="00A272F6">
        <w:rPr>
          <w:rFonts w:ascii="宋体" w:hAnsiTheme="minorEastAsia" w:hint="eastAsia"/>
          <w:szCs w:val="21"/>
        </w:rPr>
        <w:t>]</w:t>
      </w:r>
      <w:r>
        <w:rPr>
          <w:rFonts w:ascii="宋体" w:hAnsiTheme="minorEastAsia" w:hint="eastAsia"/>
          <w:szCs w:val="21"/>
        </w:rPr>
        <w:t>.</w:t>
      </w:r>
      <w:r w:rsidR="003D341A">
        <w:rPr>
          <w:rFonts w:ascii="宋体" w:hAnsiTheme="minorEastAsia" w:hint="eastAsia"/>
          <w:szCs w:val="21"/>
        </w:rPr>
        <w:t>西部广播电视</w:t>
      </w:r>
      <w:r>
        <w:rPr>
          <w:rFonts w:ascii="宋体" w:hAnsiTheme="minorEastAsia" w:hint="eastAsia"/>
          <w:szCs w:val="21"/>
        </w:rPr>
        <w:t>，</w:t>
      </w:r>
      <w:r w:rsidR="003D341A">
        <w:rPr>
          <w:rFonts w:ascii="宋体" w:hAnsiTheme="minorEastAsia" w:hint="eastAsia"/>
          <w:szCs w:val="21"/>
        </w:rPr>
        <w:t>2020（03）：4-5</w:t>
      </w:r>
    </w:p>
    <w:p w:rsidR="001C30E3" w:rsidRDefault="00D65D36">
      <w:pPr>
        <w:pStyle w:val="ab"/>
        <w:numPr>
          <w:ilvl w:val="0"/>
          <w:numId w:val="3"/>
        </w:numPr>
        <w:spacing w:line="360" w:lineRule="auto"/>
        <w:ind w:firstLineChars="0" w:firstLine="0"/>
        <w:jc w:val="left"/>
        <w:rPr>
          <w:rFonts w:ascii="宋体" w:hAnsiTheme="minorEastAsia"/>
          <w:szCs w:val="21"/>
        </w:rPr>
      </w:pPr>
      <w:r>
        <w:rPr>
          <w:rFonts w:ascii="宋体" w:hAnsiTheme="minorEastAsia" w:hint="eastAsia"/>
          <w:szCs w:val="21"/>
        </w:rPr>
        <w:t>陈茜.</w:t>
      </w:r>
      <w:proofErr w:type="gramStart"/>
      <w:r>
        <w:rPr>
          <w:rFonts w:ascii="宋体" w:hAnsiTheme="minorEastAsia" w:hint="eastAsia"/>
          <w:szCs w:val="21"/>
        </w:rPr>
        <w:t>选秀类综</w:t>
      </w:r>
      <w:proofErr w:type="gramEnd"/>
      <w:r>
        <w:rPr>
          <w:rFonts w:ascii="宋体" w:hAnsiTheme="minorEastAsia" w:hint="eastAsia"/>
          <w:szCs w:val="21"/>
        </w:rPr>
        <w:t>艺节目中的“粉丝文化”研究——以《创造101》《偶像练习生》为例</w:t>
      </w:r>
      <w:r w:rsidR="00A272F6">
        <w:rPr>
          <w:rFonts w:ascii="宋体" w:hAnsiTheme="minorEastAsia" w:hint="eastAsia"/>
          <w:szCs w:val="21"/>
        </w:rPr>
        <w:t>[D]</w:t>
      </w:r>
      <w:r>
        <w:rPr>
          <w:rFonts w:ascii="宋体" w:hAnsiTheme="minorEastAsia" w:hint="eastAsia"/>
          <w:szCs w:val="21"/>
        </w:rPr>
        <w:t>.山东师范大学，2019</w:t>
      </w:r>
    </w:p>
    <w:p w:rsidR="001C30E3" w:rsidRDefault="00D65D36">
      <w:pPr>
        <w:pStyle w:val="ab"/>
        <w:numPr>
          <w:ilvl w:val="0"/>
          <w:numId w:val="3"/>
        </w:numPr>
        <w:spacing w:line="360" w:lineRule="auto"/>
        <w:ind w:firstLineChars="0" w:firstLine="0"/>
        <w:jc w:val="left"/>
        <w:rPr>
          <w:rFonts w:ascii="宋体" w:hAnsiTheme="minorEastAsia"/>
          <w:szCs w:val="21"/>
        </w:rPr>
      </w:pPr>
      <w:r>
        <w:rPr>
          <w:rFonts w:ascii="宋体" w:hAnsiTheme="minorEastAsia" w:hint="eastAsia"/>
          <w:szCs w:val="21"/>
        </w:rPr>
        <w:t>刘爽.“养成”系</w:t>
      </w:r>
      <w:proofErr w:type="gramStart"/>
      <w:r>
        <w:rPr>
          <w:rFonts w:ascii="宋体" w:hAnsiTheme="minorEastAsia" w:hint="eastAsia"/>
          <w:szCs w:val="21"/>
        </w:rPr>
        <w:t>偶像迷群的</w:t>
      </w:r>
      <w:proofErr w:type="gramEnd"/>
      <w:r>
        <w:rPr>
          <w:rFonts w:ascii="宋体" w:hAnsiTheme="minorEastAsia" w:hint="eastAsia"/>
          <w:szCs w:val="21"/>
        </w:rPr>
        <w:t>认同建构研究[D].郑州大学，2019.</w:t>
      </w:r>
    </w:p>
    <w:p w:rsidR="001C30E3" w:rsidRDefault="00D65D36">
      <w:pPr>
        <w:pStyle w:val="ab"/>
        <w:numPr>
          <w:ilvl w:val="0"/>
          <w:numId w:val="3"/>
        </w:numPr>
        <w:spacing w:line="360" w:lineRule="auto"/>
        <w:ind w:firstLineChars="0" w:firstLine="0"/>
        <w:jc w:val="left"/>
        <w:rPr>
          <w:rFonts w:ascii="宋体" w:hAnsiTheme="minorEastAsia"/>
          <w:szCs w:val="21"/>
        </w:rPr>
      </w:pPr>
      <w:proofErr w:type="gramStart"/>
      <w:r>
        <w:rPr>
          <w:rFonts w:ascii="宋体" w:hAnsiTheme="minorEastAsia" w:hint="eastAsia"/>
          <w:szCs w:val="21"/>
        </w:rPr>
        <w:t>叶虎</w:t>
      </w:r>
      <w:proofErr w:type="gramEnd"/>
      <w:r>
        <w:rPr>
          <w:rFonts w:ascii="宋体" w:hAnsiTheme="minorEastAsia" w:hint="eastAsia"/>
          <w:szCs w:val="21"/>
        </w:rPr>
        <w:t>.巴赫金狂欢理论视域下的网络传播[J].理论建设，2006(05):66-68.</w:t>
      </w:r>
    </w:p>
    <w:p w:rsidR="001C30E3" w:rsidRDefault="00D65D36">
      <w:pPr>
        <w:rPr>
          <w:rFonts w:ascii="宋体" w:hAnsiTheme="minorEastAsia"/>
          <w:szCs w:val="21"/>
        </w:rPr>
      </w:pPr>
      <w:r>
        <w:rPr>
          <w:rFonts w:ascii="宋体" w:hAnsiTheme="minorEastAsia"/>
          <w:szCs w:val="21"/>
        </w:rPr>
        <w:br w:type="page"/>
      </w:r>
    </w:p>
    <w:p w:rsidR="001C30E3" w:rsidRDefault="00D65D36">
      <w:pPr>
        <w:spacing w:line="360" w:lineRule="auto"/>
        <w:jc w:val="center"/>
        <w:outlineLvl w:val="0"/>
        <w:rPr>
          <w:rFonts w:ascii="黑体" w:eastAsia="黑体" w:hAnsi="黑体-简" w:cs="黑体-简"/>
          <w:b/>
          <w:sz w:val="32"/>
          <w:szCs w:val="32"/>
        </w:rPr>
      </w:pPr>
      <w:bookmarkStart w:id="67" w:name="_Toc71968186"/>
      <w:bookmarkStart w:id="68" w:name="_Toc71968044"/>
      <w:bookmarkStart w:id="69" w:name="_Toc72269331"/>
      <w:r>
        <w:rPr>
          <w:rFonts w:ascii="黑体" w:eastAsia="黑体" w:hAnsi="黑体-简" w:cs="黑体-简" w:hint="eastAsia"/>
          <w:b/>
          <w:sz w:val="32"/>
          <w:szCs w:val="32"/>
        </w:rPr>
        <w:lastRenderedPageBreak/>
        <w:t>致      谢</w:t>
      </w:r>
      <w:bookmarkEnd w:id="67"/>
      <w:bookmarkEnd w:id="68"/>
      <w:bookmarkEnd w:id="69"/>
    </w:p>
    <w:p w:rsidR="001C30E3" w:rsidRDefault="001C30E3">
      <w:pPr>
        <w:spacing w:line="360" w:lineRule="auto"/>
        <w:ind w:firstLineChars="200" w:firstLine="422"/>
        <w:jc w:val="center"/>
        <w:rPr>
          <w:rFonts w:ascii="黑体" w:eastAsia="黑体" w:hAnsi="黑体"/>
          <w:b/>
          <w:szCs w:val="21"/>
        </w:rPr>
      </w:pPr>
    </w:p>
    <w:p w:rsidR="001C30E3" w:rsidRDefault="001C30E3">
      <w:pPr>
        <w:spacing w:line="360" w:lineRule="auto"/>
        <w:ind w:firstLineChars="200" w:firstLine="422"/>
        <w:jc w:val="center"/>
        <w:rPr>
          <w:rFonts w:ascii="黑体" w:eastAsia="黑体" w:hAnsi="黑体"/>
          <w:b/>
          <w:szCs w:val="21"/>
        </w:rPr>
      </w:pP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时间过得好快，身为大四学子的我也即将迎来毕业的时光。回顾这几年的大学时光，是我目前的人生中最快乐的时光。我的四年过得十分充实，宣传部，江城，</w:t>
      </w:r>
      <w:proofErr w:type="gramStart"/>
      <w:r>
        <w:rPr>
          <w:rFonts w:ascii="宋体" w:hAnsiTheme="minorEastAsia" w:hint="eastAsia"/>
          <w:szCs w:val="21"/>
        </w:rPr>
        <w:t>长师预备役</w:t>
      </w:r>
      <w:proofErr w:type="gramEnd"/>
      <w:r>
        <w:rPr>
          <w:rFonts w:ascii="宋体" w:hAnsiTheme="minorEastAsia" w:hint="eastAsia"/>
          <w:szCs w:val="21"/>
        </w:rPr>
        <w:t>都给我留下了美好的回忆。各种比赛和拍摄的机会更是为我毕业后的工作提供了实用的经验。</w:t>
      </w:r>
    </w:p>
    <w:p w:rsidR="001C30E3" w:rsidRDefault="00D65D36">
      <w:pPr>
        <w:spacing w:line="360" w:lineRule="auto"/>
        <w:ind w:firstLineChars="200" w:firstLine="420"/>
        <w:jc w:val="left"/>
        <w:rPr>
          <w:rFonts w:ascii="宋体" w:hAnsiTheme="minorEastAsia"/>
          <w:szCs w:val="21"/>
        </w:rPr>
      </w:pPr>
      <w:r>
        <w:rPr>
          <w:rFonts w:ascii="宋体" w:hAnsiTheme="minorEastAsia" w:hint="eastAsia"/>
          <w:szCs w:val="21"/>
        </w:rPr>
        <w:t>非常感谢大学里认识的这些朋友，大家都十分的美好。当然还有我的室友，北六</w:t>
      </w:r>
      <w:proofErr w:type="gramStart"/>
      <w:r>
        <w:rPr>
          <w:rFonts w:ascii="宋体" w:hAnsiTheme="minorEastAsia" w:hint="eastAsia"/>
          <w:szCs w:val="21"/>
        </w:rPr>
        <w:t>523</w:t>
      </w:r>
      <w:proofErr w:type="gramEnd"/>
      <w:r>
        <w:rPr>
          <w:rFonts w:ascii="宋体" w:hAnsiTheme="minorEastAsia" w:hint="eastAsia"/>
          <w:szCs w:val="21"/>
        </w:rPr>
        <w:t>加上杨媛媛和静静，和谐互助的四年让我非常的难忘，一起经历的日子不断地在我脑海里播放，这样的室友情以后也不会再有了。</w:t>
      </w:r>
    </w:p>
    <w:p w:rsidR="001C30E3" w:rsidRDefault="00D65D36">
      <w:pPr>
        <w:spacing w:line="360" w:lineRule="auto"/>
        <w:ind w:firstLineChars="200" w:firstLine="420"/>
        <w:jc w:val="left"/>
        <w:rPr>
          <w:rFonts w:asciiTheme="minorEastAsia" w:eastAsiaTheme="minorEastAsia" w:hAnsiTheme="minorEastAsia"/>
          <w:szCs w:val="21"/>
        </w:rPr>
      </w:pPr>
      <w:r>
        <w:rPr>
          <w:rFonts w:ascii="宋体" w:hAnsiTheme="minorEastAsia" w:hint="eastAsia"/>
          <w:szCs w:val="21"/>
        </w:rPr>
        <w:t>最后还要感谢学院老师们无私地教导，感谢学院真挚的关怀，这四年受益匪浅，感谢你们陪我走过这最后的校园时光。</w:t>
      </w:r>
    </w:p>
    <w:sectPr w:rsidR="001C30E3" w:rsidSect="004154D7">
      <w:headerReference w:type="default" r:id="rId19"/>
      <w:footerReference w:type="default" r:id="rId2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E91" w:rsidRDefault="00D94E91">
      <w:r>
        <w:separator/>
      </w:r>
    </w:p>
  </w:endnote>
  <w:endnote w:type="continuationSeparator" w:id="0">
    <w:p w:rsidR="00D94E91" w:rsidRDefault="00D9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黑体-简">
    <w:altName w:val="黑体"/>
    <w:charset w:val="86"/>
    <w:family w:val="auto"/>
    <w:pitch w:val="default"/>
    <w:sig w:usb0="00000000" w:usb1="00000000" w:usb2="00000000" w:usb3="00000000" w:csb0="2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D65D36">
    <w:pPr>
      <w:pStyle w:val="a6"/>
      <w:framePr w:wrap="around" w:vAnchor="text" w:hAnchor="margin" w:xAlign="center" w:y="1"/>
      <w:rPr>
        <w:rStyle w:val="a8"/>
      </w:rPr>
    </w:pPr>
    <w:r>
      <w:fldChar w:fldCharType="begin"/>
    </w:r>
    <w:r>
      <w:rPr>
        <w:rStyle w:val="a8"/>
      </w:rPr>
      <w:instrText xml:space="preserve">PAGE  </w:instrText>
    </w:r>
    <w:r>
      <w:fldChar w:fldCharType="end"/>
    </w:r>
  </w:p>
  <w:p w:rsidR="001C30E3" w:rsidRDefault="001C30E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D65D36">
    <w:pPr>
      <w:pStyle w:val="a6"/>
      <w:jc w:val="center"/>
    </w:pPr>
    <w:r>
      <w:rPr>
        <w:rFonts w:hint="eastAsia"/>
      </w:rPr>
      <w:t>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D65D36">
    <w:pPr>
      <w:pStyle w:val="a6"/>
      <w:jc w:val="center"/>
    </w:pPr>
    <w:r>
      <w:rPr>
        <w:rFonts w:hint="eastAsia"/>
      </w:rPr>
      <w:t>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1C30E3">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D65D36" w:rsidP="00C06AB8">
    <w:pPr>
      <w:pStyle w:val="a6"/>
      <w:pBdr>
        <w:top w:val="single" w:sz="4" w:space="1" w:color="auto"/>
      </w:pBdr>
    </w:pPr>
    <w:r>
      <w:rPr>
        <w:noProof/>
      </w:rPr>
      <mc:AlternateContent>
        <mc:Choice Requires="wps">
          <w:drawing>
            <wp:anchor distT="0" distB="0" distL="114300" distR="114300" simplePos="0" relativeHeight="251671552" behindDoc="0" locked="0" layoutInCell="1" allowOverlap="1" wp14:anchorId="7FD13D8A" wp14:editId="1932E1E7">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C30E3" w:rsidRDefault="00D65D36">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16413">
                            <w:rPr>
                              <w:noProof/>
                            </w:rPr>
                            <w:t>13</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8D7C56">
                            <w:rPr>
                              <w:rFonts w:hint="eastAsia"/>
                            </w:rPr>
                            <w:t>13</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1C30E3" w:rsidRDefault="00D65D36">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16413">
                      <w:rPr>
                        <w:noProof/>
                      </w:rPr>
                      <w:t>13</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8D7C56">
                      <w:rPr>
                        <w:rFonts w:hint="eastAsia"/>
                      </w:rPr>
                      <w:t>13</w:t>
                    </w:r>
                    <w:r>
                      <w:rPr>
                        <w:rFonts w:hint="eastAsia"/>
                      </w:rPr>
                      <w:t>页</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50111DAE" wp14:editId="3BAC6FFB">
              <wp:simplePos x="0" y="0"/>
              <wp:positionH relativeFrom="margin">
                <wp:posOffset>2259330</wp:posOffset>
              </wp:positionH>
              <wp:positionV relativeFrom="paragraph">
                <wp:posOffset>-76200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C30E3" w:rsidRDefault="001C30E3">
                          <w:pPr>
                            <w:pStyle w:val="a6"/>
                            <w:rPr>
                              <w:rFonts w:asciiTheme="minorEastAsia" w:eastAsiaTheme="minorEastAsia" w:hAnsiTheme="minorEastAsia" w:cstheme="minor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6" o:spid="_x0000_s1028" type="#_x0000_t202" style="position:absolute;margin-left:177.9pt;margin-top:-6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" filled="f" stroked="f" strokeweight=".5pt">
              <v:textbox style="mso-fit-shape-to-text:t" inset="0,0,0,0">
                <w:txbxContent>
                  <w:p w:rsidR="001C30E3" w:rsidRDefault="001C30E3">
                    <w:pPr>
                      <w:pStyle w:val="a6"/>
                      <w:rPr>
                        <w:rFonts w:asciiTheme="minorEastAsia" w:eastAsiaTheme="minorEastAsia" w:hAnsiTheme="minorEastAsia" w:cstheme="minorEastAsia"/>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E91" w:rsidRDefault="00D94E91">
      <w:r>
        <w:separator/>
      </w:r>
    </w:p>
  </w:footnote>
  <w:footnote w:type="continuationSeparator" w:id="0">
    <w:p w:rsidR="00D94E91" w:rsidRDefault="00D94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1C30E3">
    <w:pPr>
      <w:pStyle w:val="a7"/>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1C30E3">
    <w:pPr>
      <w:pStyle w:val="a7"/>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1C30E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1C30E3">
    <w:pPr>
      <w:rPr>
        <w:b/>
        <w:b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0E3" w:rsidRDefault="003A5CED">
    <w:pPr>
      <w:pStyle w:val="a7"/>
      <w:pBdr>
        <w:bottom w:val="double" w:sz="8" w:space="1" w:color="auto"/>
      </w:pBdr>
    </w:pPr>
    <w:r>
      <w:rPr>
        <w:rFonts w:hint="eastAsia"/>
      </w:rPr>
      <w:t>长江师范学院本科毕业论文·</w:t>
    </w:r>
    <w:r w:rsidR="00D65D36">
      <w:rPr>
        <w:rFonts w:hint="eastAsia"/>
      </w:rPr>
      <w:t>传播学视野下的“饭圈文化”研究——以国内偶像选秀节目为例</w:t>
    </w:r>
  </w:p>
  <w:p w:rsidR="001C30E3" w:rsidRDefault="001C30E3">
    <w:pPr>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B7584"/>
    <w:multiLevelType w:val="singleLevel"/>
    <w:tmpl w:val="392B7584"/>
    <w:lvl w:ilvl="0">
      <w:start w:val="1"/>
      <w:numFmt w:val="decimal"/>
      <w:suff w:val="space"/>
      <w:lvlText w:val="[%1]"/>
      <w:lvlJc w:val="left"/>
    </w:lvl>
  </w:abstractNum>
  <w:abstractNum w:abstractNumId="1">
    <w:nsid w:val="6E352F74"/>
    <w:multiLevelType w:val="multilevel"/>
    <w:tmpl w:val="6E352F74"/>
    <w:lvl w:ilvl="0">
      <w:start w:val="1"/>
      <w:numFmt w:val="chineseCountingThousand"/>
      <w:lvlText w:val="(%1)"/>
      <w:lvlJc w:val="left"/>
      <w:pPr>
        <w:ind w:left="420" w:hanging="420"/>
      </w:pPr>
      <w:rPr>
        <w:rFonts w:asciiTheme="majorEastAsia" w:eastAsiaTheme="majorEastAsia" w:hAnsiTheme="major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3AA2077"/>
    <w:multiLevelType w:val="multilevel"/>
    <w:tmpl w:val="73AA207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2FB"/>
    <w:rsid w:val="9BEF1D35"/>
    <w:rsid w:val="BDEF5EA5"/>
    <w:rsid w:val="BF6BFCD0"/>
    <w:rsid w:val="DFDD2B0E"/>
    <w:rsid w:val="E1BFED5A"/>
    <w:rsid w:val="EBFF5CF9"/>
    <w:rsid w:val="EFBDED10"/>
    <w:rsid w:val="FDFD5469"/>
    <w:rsid w:val="FE3B043A"/>
    <w:rsid w:val="FFE7918D"/>
    <w:rsid w:val="FFFBB8E1"/>
    <w:rsid w:val="000006DE"/>
    <w:rsid w:val="00000FD0"/>
    <w:rsid w:val="00004CDE"/>
    <w:rsid w:val="00015B02"/>
    <w:rsid w:val="000215F2"/>
    <w:rsid w:val="00031795"/>
    <w:rsid w:val="000333B7"/>
    <w:rsid w:val="00042D9C"/>
    <w:rsid w:val="0004514B"/>
    <w:rsid w:val="00047E52"/>
    <w:rsid w:val="00052B44"/>
    <w:rsid w:val="000533E3"/>
    <w:rsid w:val="00070302"/>
    <w:rsid w:val="00072571"/>
    <w:rsid w:val="00072F32"/>
    <w:rsid w:val="00073869"/>
    <w:rsid w:val="00073922"/>
    <w:rsid w:val="0009323F"/>
    <w:rsid w:val="000B1AE9"/>
    <w:rsid w:val="000B4F26"/>
    <w:rsid w:val="000C2A7D"/>
    <w:rsid w:val="000C5DB7"/>
    <w:rsid w:val="000C6D6A"/>
    <w:rsid w:val="000D5ED4"/>
    <w:rsid w:val="000E1AA4"/>
    <w:rsid w:val="000E2701"/>
    <w:rsid w:val="001030F6"/>
    <w:rsid w:val="00110135"/>
    <w:rsid w:val="00113E69"/>
    <w:rsid w:val="00120E5E"/>
    <w:rsid w:val="00125620"/>
    <w:rsid w:val="00132B6A"/>
    <w:rsid w:val="00133185"/>
    <w:rsid w:val="001365A1"/>
    <w:rsid w:val="001404BD"/>
    <w:rsid w:val="001461FE"/>
    <w:rsid w:val="00166208"/>
    <w:rsid w:val="00175A29"/>
    <w:rsid w:val="0017777B"/>
    <w:rsid w:val="00181B8A"/>
    <w:rsid w:val="00183CC4"/>
    <w:rsid w:val="00184017"/>
    <w:rsid w:val="0018486D"/>
    <w:rsid w:val="00190D20"/>
    <w:rsid w:val="0019609D"/>
    <w:rsid w:val="001A0CB8"/>
    <w:rsid w:val="001A3FA8"/>
    <w:rsid w:val="001A4250"/>
    <w:rsid w:val="001C30E3"/>
    <w:rsid w:val="001C430C"/>
    <w:rsid w:val="001E11A5"/>
    <w:rsid w:val="001E1825"/>
    <w:rsid w:val="001E4BF1"/>
    <w:rsid w:val="001E4C19"/>
    <w:rsid w:val="001F0153"/>
    <w:rsid w:val="001F2F41"/>
    <w:rsid w:val="001F55DE"/>
    <w:rsid w:val="001F5618"/>
    <w:rsid w:val="0020073A"/>
    <w:rsid w:val="00205E45"/>
    <w:rsid w:val="00207E29"/>
    <w:rsid w:val="002152BF"/>
    <w:rsid w:val="002160CE"/>
    <w:rsid w:val="002262CA"/>
    <w:rsid w:val="00243963"/>
    <w:rsid w:val="00246420"/>
    <w:rsid w:val="00247295"/>
    <w:rsid w:val="0025713D"/>
    <w:rsid w:val="0026386D"/>
    <w:rsid w:val="00265C25"/>
    <w:rsid w:val="002735A7"/>
    <w:rsid w:val="00273EC9"/>
    <w:rsid w:val="00274785"/>
    <w:rsid w:val="00275BAC"/>
    <w:rsid w:val="00276A62"/>
    <w:rsid w:val="00280F20"/>
    <w:rsid w:val="00287634"/>
    <w:rsid w:val="00291B01"/>
    <w:rsid w:val="002A012F"/>
    <w:rsid w:val="002B114B"/>
    <w:rsid w:val="002B1185"/>
    <w:rsid w:val="002B441A"/>
    <w:rsid w:val="002B4D18"/>
    <w:rsid w:val="002B5D08"/>
    <w:rsid w:val="002C201E"/>
    <w:rsid w:val="002C7909"/>
    <w:rsid w:val="002D348F"/>
    <w:rsid w:val="002D4558"/>
    <w:rsid w:val="002D6DD3"/>
    <w:rsid w:val="002E1676"/>
    <w:rsid w:val="002E366A"/>
    <w:rsid w:val="002E44E8"/>
    <w:rsid w:val="002E7437"/>
    <w:rsid w:val="002F314D"/>
    <w:rsid w:val="00300420"/>
    <w:rsid w:val="0032389D"/>
    <w:rsid w:val="0032642A"/>
    <w:rsid w:val="003422BA"/>
    <w:rsid w:val="00346CA5"/>
    <w:rsid w:val="0035463D"/>
    <w:rsid w:val="0035694F"/>
    <w:rsid w:val="003665B3"/>
    <w:rsid w:val="0037063B"/>
    <w:rsid w:val="00375F47"/>
    <w:rsid w:val="00386ADF"/>
    <w:rsid w:val="00396205"/>
    <w:rsid w:val="00397EA9"/>
    <w:rsid w:val="003A2257"/>
    <w:rsid w:val="003A268F"/>
    <w:rsid w:val="003A5CED"/>
    <w:rsid w:val="003A73A6"/>
    <w:rsid w:val="003B1212"/>
    <w:rsid w:val="003B3DCD"/>
    <w:rsid w:val="003B4A64"/>
    <w:rsid w:val="003B5AC3"/>
    <w:rsid w:val="003C1873"/>
    <w:rsid w:val="003D2889"/>
    <w:rsid w:val="003D341A"/>
    <w:rsid w:val="003D63B3"/>
    <w:rsid w:val="003E2B56"/>
    <w:rsid w:val="003E4CC0"/>
    <w:rsid w:val="003E571E"/>
    <w:rsid w:val="0041269B"/>
    <w:rsid w:val="00414E25"/>
    <w:rsid w:val="004154D7"/>
    <w:rsid w:val="00421680"/>
    <w:rsid w:val="004331DE"/>
    <w:rsid w:val="004369CF"/>
    <w:rsid w:val="00436ABB"/>
    <w:rsid w:val="00440501"/>
    <w:rsid w:val="00444294"/>
    <w:rsid w:val="004623B7"/>
    <w:rsid w:val="00474E9B"/>
    <w:rsid w:val="00474FDB"/>
    <w:rsid w:val="004760EE"/>
    <w:rsid w:val="00481238"/>
    <w:rsid w:val="00483B15"/>
    <w:rsid w:val="004900A9"/>
    <w:rsid w:val="00495763"/>
    <w:rsid w:val="0049775A"/>
    <w:rsid w:val="004A17E2"/>
    <w:rsid w:val="004A2E46"/>
    <w:rsid w:val="004A4CFF"/>
    <w:rsid w:val="004B2D69"/>
    <w:rsid w:val="004B7488"/>
    <w:rsid w:val="004C17C9"/>
    <w:rsid w:val="004C182D"/>
    <w:rsid w:val="004C5194"/>
    <w:rsid w:val="004E0F56"/>
    <w:rsid w:val="004E1793"/>
    <w:rsid w:val="004F0D03"/>
    <w:rsid w:val="004F1A60"/>
    <w:rsid w:val="004F56DD"/>
    <w:rsid w:val="00507E16"/>
    <w:rsid w:val="00514676"/>
    <w:rsid w:val="005352F6"/>
    <w:rsid w:val="00544B8B"/>
    <w:rsid w:val="00553D46"/>
    <w:rsid w:val="00554B05"/>
    <w:rsid w:val="005561C5"/>
    <w:rsid w:val="00557D8E"/>
    <w:rsid w:val="0056307E"/>
    <w:rsid w:val="00566496"/>
    <w:rsid w:val="00570A41"/>
    <w:rsid w:val="00577847"/>
    <w:rsid w:val="0058677D"/>
    <w:rsid w:val="0058715C"/>
    <w:rsid w:val="00591BC0"/>
    <w:rsid w:val="00593345"/>
    <w:rsid w:val="00594428"/>
    <w:rsid w:val="00594C85"/>
    <w:rsid w:val="005A6168"/>
    <w:rsid w:val="005A6480"/>
    <w:rsid w:val="005C1741"/>
    <w:rsid w:val="005C1819"/>
    <w:rsid w:val="005C5912"/>
    <w:rsid w:val="005E0E60"/>
    <w:rsid w:val="005F1427"/>
    <w:rsid w:val="005F5444"/>
    <w:rsid w:val="005F6D57"/>
    <w:rsid w:val="00604715"/>
    <w:rsid w:val="00605CC8"/>
    <w:rsid w:val="00606965"/>
    <w:rsid w:val="0061111F"/>
    <w:rsid w:val="00612CED"/>
    <w:rsid w:val="0063645C"/>
    <w:rsid w:val="006441A1"/>
    <w:rsid w:val="00646C15"/>
    <w:rsid w:val="00650E11"/>
    <w:rsid w:val="00651456"/>
    <w:rsid w:val="0065432E"/>
    <w:rsid w:val="00682EE7"/>
    <w:rsid w:val="00693B50"/>
    <w:rsid w:val="006966CC"/>
    <w:rsid w:val="006A3127"/>
    <w:rsid w:val="006A57A3"/>
    <w:rsid w:val="006A623F"/>
    <w:rsid w:val="006A7470"/>
    <w:rsid w:val="006B1DF4"/>
    <w:rsid w:val="006C36A0"/>
    <w:rsid w:val="006D1067"/>
    <w:rsid w:val="006D5BAD"/>
    <w:rsid w:val="006E1047"/>
    <w:rsid w:val="006E1E7D"/>
    <w:rsid w:val="006E324B"/>
    <w:rsid w:val="006E33F6"/>
    <w:rsid w:val="006E446E"/>
    <w:rsid w:val="006E5CB6"/>
    <w:rsid w:val="006F2337"/>
    <w:rsid w:val="006F305F"/>
    <w:rsid w:val="007019A3"/>
    <w:rsid w:val="007046FD"/>
    <w:rsid w:val="00716358"/>
    <w:rsid w:val="0072135A"/>
    <w:rsid w:val="00722BFF"/>
    <w:rsid w:val="007309C2"/>
    <w:rsid w:val="00741DE9"/>
    <w:rsid w:val="00750FE7"/>
    <w:rsid w:val="007609AC"/>
    <w:rsid w:val="007712AC"/>
    <w:rsid w:val="00772281"/>
    <w:rsid w:val="007768F8"/>
    <w:rsid w:val="007913EC"/>
    <w:rsid w:val="00792C12"/>
    <w:rsid w:val="007A44B8"/>
    <w:rsid w:val="007B56E9"/>
    <w:rsid w:val="007D4513"/>
    <w:rsid w:val="007D7BC2"/>
    <w:rsid w:val="007E39A2"/>
    <w:rsid w:val="007F15F0"/>
    <w:rsid w:val="00813DA4"/>
    <w:rsid w:val="00815412"/>
    <w:rsid w:val="00817CA4"/>
    <w:rsid w:val="008312AA"/>
    <w:rsid w:val="008316D5"/>
    <w:rsid w:val="00835306"/>
    <w:rsid w:val="0083581E"/>
    <w:rsid w:val="0084219B"/>
    <w:rsid w:val="00843043"/>
    <w:rsid w:val="0084620B"/>
    <w:rsid w:val="008504E0"/>
    <w:rsid w:val="00852C79"/>
    <w:rsid w:val="00864B49"/>
    <w:rsid w:val="00864E40"/>
    <w:rsid w:val="00872D52"/>
    <w:rsid w:val="00883A1B"/>
    <w:rsid w:val="00896647"/>
    <w:rsid w:val="008A5B0B"/>
    <w:rsid w:val="008B0EA5"/>
    <w:rsid w:val="008B4541"/>
    <w:rsid w:val="008B723B"/>
    <w:rsid w:val="008C03D8"/>
    <w:rsid w:val="008C0BA5"/>
    <w:rsid w:val="008C148E"/>
    <w:rsid w:val="008D4BCC"/>
    <w:rsid w:val="008D7C56"/>
    <w:rsid w:val="008F6F00"/>
    <w:rsid w:val="00900F28"/>
    <w:rsid w:val="00912101"/>
    <w:rsid w:val="0091220B"/>
    <w:rsid w:val="009125EB"/>
    <w:rsid w:val="00922120"/>
    <w:rsid w:val="00923AD0"/>
    <w:rsid w:val="00925F38"/>
    <w:rsid w:val="00926791"/>
    <w:rsid w:val="00931D18"/>
    <w:rsid w:val="00933FC5"/>
    <w:rsid w:val="00937C08"/>
    <w:rsid w:val="00950492"/>
    <w:rsid w:val="00951B53"/>
    <w:rsid w:val="00954C26"/>
    <w:rsid w:val="0096619D"/>
    <w:rsid w:val="00966645"/>
    <w:rsid w:val="009673FB"/>
    <w:rsid w:val="0097735D"/>
    <w:rsid w:val="00986C00"/>
    <w:rsid w:val="00990943"/>
    <w:rsid w:val="00991296"/>
    <w:rsid w:val="009A1164"/>
    <w:rsid w:val="009A466B"/>
    <w:rsid w:val="009A47E2"/>
    <w:rsid w:val="009B3C8F"/>
    <w:rsid w:val="009B492E"/>
    <w:rsid w:val="009B71E5"/>
    <w:rsid w:val="009C1DA2"/>
    <w:rsid w:val="009C416E"/>
    <w:rsid w:val="009D184F"/>
    <w:rsid w:val="009D28B4"/>
    <w:rsid w:val="009D3DD7"/>
    <w:rsid w:val="009D6ABF"/>
    <w:rsid w:val="009E0CA6"/>
    <w:rsid w:val="009E2A02"/>
    <w:rsid w:val="009F1CA6"/>
    <w:rsid w:val="009F2BD3"/>
    <w:rsid w:val="009F52C2"/>
    <w:rsid w:val="009F5DCB"/>
    <w:rsid w:val="00A07159"/>
    <w:rsid w:val="00A21A14"/>
    <w:rsid w:val="00A21D50"/>
    <w:rsid w:val="00A23C43"/>
    <w:rsid w:val="00A24EEC"/>
    <w:rsid w:val="00A24F77"/>
    <w:rsid w:val="00A272F6"/>
    <w:rsid w:val="00A30BDE"/>
    <w:rsid w:val="00A34E42"/>
    <w:rsid w:val="00A37237"/>
    <w:rsid w:val="00A374F8"/>
    <w:rsid w:val="00A37F45"/>
    <w:rsid w:val="00A435BB"/>
    <w:rsid w:val="00A4438D"/>
    <w:rsid w:val="00A45C43"/>
    <w:rsid w:val="00A745B1"/>
    <w:rsid w:val="00A76865"/>
    <w:rsid w:val="00A80D6E"/>
    <w:rsid w:val="00A90361"/>
    <w:rsid w:val="00AC4CBA"/>
    <w:rsid w:val="00AC6BA8"/>
    <w:rsid w:val="00AD1F71"/>
    <w:rsid w:val="00AD49E9"/>
    <w:rsid w:val="00AD6DA7"/>
    <w:rsid w:val="00AD7D1C"/>
    <w:rsid w:val="00AE1156"/>
    <w:rsid w:val="00AE7691"/>
    <w:rsid w:val="00AF193C"/>
    <w:rsid w:val="00B06DEC"/>
    <w:rsid w:val="00B22472"/>
    <w:rsid w:val="00B24CE4"/>
    <w:rsid w:val="00B33915"/>
    <w:rsid w:val="00B36DD2"/>
    <w:rsid w:val="00B5446A"/>
    <w:rsid w:val="00B5458F"/>
    <w:rsid w:val="00B54E02"/>
    <w:rsid w:val="00B77C2E"/>
    <w:rsid w:val="00B8576F"/>
    <w:rsid w:val="00BA1677"/>
    <w:rsid w:val="00BA2889"/>
    <w:rsid w:val="00BA6C13"/>
    <w:rsid w:val="00BC2036"/>
    <w:rsid w:val="00BC51BB"/>
    <w:rsid w:val="00BD1AA4"/>
    <w:rsid w:val="00BE6EB1"/>
    <w:rsid w:val="00BE731C"/>
    <w:rsid w:val="00BF0280"/>
    <w:rsid w:val="00C015FE"/>
    <w:rsid w:val="00C068B3"/>
    <w:rsid w:val="00C06AB8"/>
    <w:rsid w:val="00C0753E"/>
    <w:rsid w:val="00C1025F"/>
    <w:rsid w:val="00C12FEC"/>
    <w:rsid w:val="00C14CA2"/>
    <w:rsid w:val="00C16413"/>
    <w:rsid w:val="00C254A3"/>
    <w:rsid w:val="00C2760C"/>
    <w:rsid w:val="00C32851"/>
    <w:rsid w:val="00C36285"/>
    <w:rsid w:val="00C3664B"/>
    <w:rsid w:val="00C36832"/>
    <w:rsid w:val="00C40385"/>
    <w:rsid w:val="00C4680F"/>
    <w:rsid w:val="00C52FDA"/>
    <w:rsid w:val="00C55160"/>
    <w:rsid w:val="00C5573B"/>
    <w:rsid w:val="00C60B34"/>
    <w:rsid w:val="00C632B2"/>
    <w:rsid w:val="00C647E6"/>
    <w:rsid w:val="00C665A3"/>
    <w:rsid w:val="00C66D32"/>
    <w:rsid w:val="00C74509"/>
    <w:rsid w:val="00C77682"/>
    <w:rsid w:val="00C82D8F"/>
    <w:rsid w:val="00C94843"/>
    <w:rsid w:val="00C948D0"/>
    <w:rsid w:val="00C97845"/>
    <w:rsid w:val="00C97AD7"/>
    <w:rsid w:val="00CA4EAF"/>
    <w:rsid w:val="00CA5A69"/>
    <w:rsid w:val="00CB1F54"/>
    <w:rsid w:val="00CB3D05"/>
    <w:rsid w:val="00CB4F7F"/>
    <w:rsid w:val="00CB72C5"/>
    <w:rsid w:val="00CC0B4F"/>
    <w:rsid w:val="00CC27E4"/>
    <w:rsid w:val="00CC668A"/>
    <w:rsid w:val="00CD41A6"/>
    <w:rsid w:val="00CE3565"/>
    <w:rsid w:val="00CF0095"/>
    <w:rsid w:val="00CF5D16"/>
    <w:rsid w:val="00D0109A"/>
    <w:rsid w:val="00D029AA"/>
    <w:rsid w:val="00D119FD"/>
    <w:rsid w:val="00D1321B"/>
    <w:rsid w:val="00D159EF"/>
    <w:rsid w:val="00D23B27"/>
    <w:rsid w:val="00D24BD0"/>
    <w:rsid w:val="00D26E83"/>
    <w:rsid w:val="00D5080F"/>
    <w:rsid w:val="00D5304C"/>
    <w:rsid w:val="00D56EF9"/>
    <w:rsid w:val="00D61136"/>
    <w:rsid w:val="00D65D36"/>
    <w:rsid w:val="00D67027"/>
    <w:rsid w:val="00D67728"/>
    <w:rsid w:val="00D72115"/>
    <w:rsid w:val="00D72317"/>
    <w:rsid w:val="00D72586"/>
    <w:rsid w:val="00D72E10"/>
    <w:rsid w:val="00D804FB"/>
    <w:rsid w:val="00D834F7"/>
    <w:rsid w:val="00D84842"/>
    <w:rsid w:val="00D87A31"/>
    <w:rsid w:val="00D90C5B"/>
    <w:rsid w:val="00D94E91"/>
    <w:rsid w:val="00D95FDA"/>
    <w:rsid w:val="00D97639"/>
    <w:rsid w:val="00DA3383"/>
    <w:rsid w:val="00DA3F28"/>
    <w:rsid w:val="00DA668C"/>
    <w:rsid w:val="00DA7084"/>
    <w:rsid w:val="00DB1BB7"/>
    <w:rsid w:val="00DB27C1"/>
    <w:rsid w:val="00DC568F"/>
    <w:rsid w:val="00DD73C5"/>
    <w:rsid w:val="00DE1EBA"/>
    <w:rsid w:val="00DF0B07"/>
    <w:rsid w:val="00DF37A2"/>
    <w:rsid w:val="00DF52FB"/>
    <w:rsid w:val="00E01219"/>
    <w:rsid w:val="00E02E01"/>
    <w:rsid w:val="00E15C83"/>
    <w:rsid w:val="00E16EB4"/>
    <w:rsid w:val="00E22E96"/>
    <w:rsid w:val="00E236A2"/>
    <w:rsid w:val="00E31E3E"/>
    <w:rsid w:val="00E32F29"/>
    <w:rsid w:val="00E40FB0"/>
    <w:rsid w:val="00E42120"/>
    <w:rsid w:val="00E521F9"/>
    <w:rsid w:val="00E634F7"/>
    <w:rsid w:val="00E67DC6"/>
    <w:rsid w:val="00E7063D"/>
    <w:rsid w:val="00E72DB3"/>
    <w:rsid w:val="00E75BDE"/>
    <w:rsid w:val="00E81E54"/>
    <w:rsid w:val="00E83C92"/>
    <w:rsid w:val="00E84A82"/>
    <w:rsid w:val="00E867BB"/>
    <w:rsid w:val="00E91F60"/>
    <w:rsid w:val="00E94FE9"/>
    <w:rsid w:val="00E96474"/>
    <w:rsid w:val="00E96965"/>
    <w:rsid w:val="00EA3B84"/>
    <w:rsid w:val="00EA6B1C"/>
    <w:rsid w:val="00EB12A8"/>
    <w:rsid w:val="00EB15DE"/>
    <w:rsid w:val="00EB626B"/>
    <w:rsid w:val="00EB7222"/>
    <w:rsid w:val="00EE5E32"/>
    <w:rsid w:val="00EF0E11"/>
    <w:rsid w:val="00F05BE0"/>
    <w:rsid w:val="00F069BE"/>
    <w:rsid w:val="00F10094"/>
    <w:rsid w:val="00F1011D"/>
    <w:rsid w:val="00F25F03"/>
    <w:rsid w:val="00F274C4"/>
    <w:rsid w:val="00F35185"/>
    <w:rsid w:val="00F36156"/>
    <w:rsid w:val="00F40AB8"/>
    <w:rsid w:val="00F415FC"/>
    <w:rsid w:val="00F41DAC"/>
    <w:rsid w:val="00F46584"/>
    <w:rsid w:val="00F705D0"/>
    <w:rsid w:val="00F72E89"/>
    <w:rsid w:val="00F75336"/>
    <w:rsid w:val="00F843A2"/>
    <w:rsid w:val="00F91AEE"/>
    <w:rsid w:val="00F93212"/>
    <w:rsid w:val="00F95227"/>
    <w:rsid w:val="00FA3200"/>
    <w:rsid w:val="00FA3446"/>
    <w:rsid w:val="00FA41AA"/>
    <w:rsid w:val="00FA5549"/>
    <w:rsid w:val="00FA5BAF"/>
    <w:rsid w:val="00FB2D62"/>
    <w:rsid w:val="00FB515B"/>
    <w:rsid w:val="00FD3776"/>
    <w:rsid w:val="00FD3B39"/>
    <w:rsid w:val="00FE44C6"/>
    <w:rsid w:val="00FE4B23"/>
    <w:rsid w:val="00FE6841"/>
    <w:rsid w:val="00FF5938"/>
    <w:rsid w:val="01F53FC5"/>
    <w:rsid w:val="0222356C"/>
    <w:rsid w:val="036065FB"/>
    <w:rsid w:val="039E2D0A"/>
    <w:rsid w:val="045A5631"/>
    <w:rsid w:val="045F662A"/>
    <w:rsid w:val="046F4377"/>
    <w:rsid w:val="06117298"/>
    <w:rsid w:val="0767338D"/>
    <w:rsid w:val="089F5F23"/>
    <w:rsid w:val="097F695F"/>
    <w:rsid w:val="0B7D3B61"/>
    <w:rsid w:val="0E4E1092"/>
    <w:rsid w:val="10A017F6"/>
    <w:rsid w:val="11144964"/>
    <w:rsid w:val="11880C82"/>
    <w:rsid w:val="126F68A9"/>
    <w:rsid w:val="12F438E1"/>
    <w:rsid w:val="13F66C50"/>
    <w:rsid w:val="14697501"/>
    <w:rsid w:val="150D049C"/>
    <w:rsid w:val="15581FD8"/>
    <w:rsid w:val="173F67AD"/>
    <w:rsid w:val="1AED1915"/>
    <w:rsid w:val="1B7B1627"/>
    <w:rsid w:val="1D1465AB"/>
    <w:rsid w:val="1D2B5240"/>
    <w:rsid w:val="1D3B0E57"/>
    <w:rsid w:val="1E5A241F"/>
    <w:rsid w:val="1ECC3CD5"/>
    <w:rsid w:val="1F6A14A2"/>
    <w:rsid w:val="1FA51CCC"/>
    <w:rsid w:val="20265198"/>
    <w:rsid w:val="202D65FF"/>
    <w:rsid w:val="20C677C0"/>
    <w:rsid w:val="224B5FBA"/>
    <w:rsid w:val="22A67CB7"/>
    <w:rsid w:val="251F7395"/>
    <w:rsid w:val="269B7333"/>
    <w:rsid w:val="27777FEF"/>
    <w:rsid w:val="2A3F2C42"/>
    <w:rsid w:val="2BDD2729"/>
    <w:rsid w:val="2C3901F3"/>
    <w:rsid w:val="2D0B68EA"/>
    <w:rsid w:val="2D2714CE"/>
    <w:rsid w:val="2E7B27FD"/>
    <w:rsid w:val="2E7C178E"/>
    <w:rsid w:val="2F61294D"/>
    <w:rsid w:val="30842D4F"/>
    <w:rsid w:val="314818FE"/>
    <w:rsid w:val="325C5E66"/>
    <w:rsid w:val="33FE6CB2"/>
    <w:rsid w:val="34C22FBC"/>
    <w:rsid w:val="34C3152A"/>
    <w:rsid w:val="34DBDA94"/>
    <w:rsid w:val="362348D2"/>
    <w:rsid w:val="36351C28"/>
    <w:rsid w:val="377D45B0"/>
    <w:rsid w:val="377E185F"/>
    <w:rsid w:val="37E37A4B"/>
    <w:rsid w:val="388144F5"/>
    <w:rsid w:val="38F37166"/>
    <w:rsid w:val="3AA75534"/>
    <w:rsid w:val="3B2B0E70"/>
    <w:rsid w:val="3CCE30FE"/>
    <w:rsid w:val="3DB84961"/>
    <w:rsid w:val="3F876F11"/>
    <w:rsid w:val="40D2783A"/>
    <w:rsid w:val="40E456B2"/>
    <w:rsid w:val="40FA3FEC"/>
    <w:rsid w:val="422A7E4A"/>
    <w:rsid w:val="437F605F"/>
    <w:rsid w:val="44020024"/>
    <w:rsid w:val="45621C14"/>
    <w:rsid w:val="45973C7C"/>
    <w:rsid w:val="46914F16"/>
    <w:rsid w:val="46B779DE"/>
    <w:rsid w:val="47FE0D64"/>
    <w:rsid w:val="48802793"/>
    <w:rsid w:val="4A1D4D7B"/>
    <w:rsid w:val="4A8B1270"/>
    <w:rsid w:val="4BA42F11"/>
    <w:rsid w:val="4C58210A"/>
    <w:rsid w:val="4D3C7D55"/>
    <w:rsid w:val="4E7111D0"/>
    <w:rsid w:val="4EB44CD5"/>
    <w:rsid w:val="4EDFBF1A"/>
    <w:rsid w:val="4F446031"/>
    <w:rsid w:val="4F9D3C34"/>
    <w:rsid w:val="51516AF2"/>
    <w:rsid w:val="51A77282"/>
    <w:rsid w:val="51E95B40"/>
    <w:rsid w:val="563F2712"/>
    <w:rsid w:val="5653545D"/>
    <w:rsid w:val="57685F04"/>
    <w:rsid w:val="578245FE"/>
    <w:rsid w:val="578D0F78"/>
    <w:rsid w:val="57C8255E"/>
    <w:rsid w:val="59181C02"/>
    <w:rsid w:val="598F4F51"/>
    <w:rsid w:val="59D879C6"/>
    <w:rsid w:val="5B171037"/>
    <w:rsid w:val="5B53133A"/>
    <w:rsid w:val="5CFDC74C"/>
    <w:rsid w:val="5EBD6DB4"/>
    <w:rsid w:val="5EC00F67"/>
    <w:rsid w:val="5EFF9046"/>
    <w:rsid w:val="5FAB6A80"/>
    <w:rsid w:val="6026603D"/>
    <w:rsid w:val="63116BA5"/>
    <w:rsid w:val="63D43776"/>
    <w:rsid w:val="65B84C23"/>
    <w:rsid w:val="66914725"/>
    <w:rsid w:val="66C144C1"/>
    <w:rsid w:val="67173B84"/>
    <w:rsid w:val="67DD5B18"/>
    <w:rsid w:val="67FD02C1"/>
    <w:rsid w:val="6AD32B89"/>
    <w:rsid w:val="6BB6543A"/>
    <w:rsid w:val="6CD040DF"/>
    <w:rsid w:val="6D7A5491"/>
    <w:rsid w:val="6DF760F0"/>
    <w:rsid w:val="6F003D2F"/>
    <w:rsid w:val="6F34498C"/>
    <w:rsid w:val="6F4417F1"/>
    <w:rsid w:val="6F6800A5"/>
    <w:rsid w:val="6F7C7F0B"/>
    <w:rsid w:val="6F9A24D0"/>
    <w:rsid w:val="6FD00E77"/>
    <w:rsid w:val="7143448A"/>
    <w:rsid w:val="72432DC2"/>
    <w:rsid w:val="72C811E7"/>
    <w:rsid w:val="730B4D5C"/>
    <w:rsid w:val="73415296"/>
    <w:rsid w:val="735C0B9D"/>
    <w:rsid w:val="755F7E07"/>
    <w:rsid w:val="76664AB5"/>
    <w:rsid w:val="76887395"/>
    <w:rsid w:val="76BA362F"/>
    <w:rsid w:val="7777364D"/>
    <w:rsid w:val="77A20D78"/>
    <w:rsid w:val="77AC6B89"/>
    <w:rsid w:val="77D9429B"/>
    <w:rsid w:val="79AC10D3"/>
    <w:rsid w:val="7A15256F"/>
    <w:rsid w:val="7AF3F5E4"/>
    <w:rsid w:val="7BB17CDA"/>
    <w:rsid w:val="7BB239EB"/>
    <w:rsid w:val="7D1632D6"/>
    <w:rsid w:val="7DE01D14"/>
    <w:rsid w:val="7EB47804"/>
    <w:rsid w:val="7FDAEECB"/>
    <w:rsid w:val="7FEFC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line number" w:semiHidden="0" w:qFormat="1"/>
    <w:lsdException w:name="page number" w:semiHidden="0" w:qFormat="1"/>
    <w:lsdException w:name="toa heading" w:semiHidden="0" w:qFormat="1"/>
    <w:lsdException w:name="Title" w:semiHidden="0" w:uiPriority="10" w:unhideWhenUsed="0" w:qFormat="1"/>
    <w:lsdException w:name="Default Paragraph Font" w:uiPriority="1" w:qFormat="1"/>
    <w:lsdException w:name="Subtitle" w:semiHidden="0" w:uiPriority="11" w:unhideWhenUsed="0" w:qFormat="1"/>
    <w:lsdException w:name="Body Text 2" w:semiHidden="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uiPriority w:val="99"/>
    <w:unhideWhenUsed/>
    <w:qFormat/>
    <w:pPr>
      <w:spacing w:before="120"/>
      <w:ind w:firstLineChars="200" w:firstLine="640"/>
    </w:pPr>
    <w:rPr>
      <w:rFonts w:ascii="Cambria" w:hAnsi="Cambria"/>
    </w:rPr>
  </w:style>
  <w:style w:type="paragraph" w:styleId="a4">
    <w:name w:val="annotation text"/>
    <w:basedOn w:val="a"/>
    <w:link w:val="Char"/>
    <w:uiPriority w:val="99"/>
    <w:unhideWhenUsed/>
    <w:qFormat/>
    <w:pPr>
      <w:jc w:val="left"/>
    </w:pPr>
  </w:style>
  <w:style w:type="paragraph" w:styleId="30">
    <w:name w:val="toc 3"/>
    <w:basedOn w:val="a"/>
    <w:next w:val="a"/>
    <w:uiPriority w:val="39"/>
    <w:unhideWhenUsed/>
    <w:qFormat/>
    <w:pPr>
      <w:ind w:leftChars="400" w:left="840"/>
    </w:p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link w:val="1Char0"/>
    <w:uiPriority w:val="39"/>
    <w:unhideWhenUsed/>
    <w:qFormat/>
    <w:pPr>
      <w:tabs>
        <w:tab w:val="right" w:leader="dot" w:pos="8296"/>
      </w:tabs>
      <w:spacing w:line="360" w:lineRule="auto"/>
      <w:ind w:firstLine="420"/>
      <w:jc w:val="center"/>
    </w:pPr>
    <w:rPr>
      <w:b/>
      <w:sz w:val="32"/>
      <w:szCs w:val="32"/>
    </w:rPr>
  </w:style>
  <w:style w:type="paragraph" w:styleId="20">
    <w:name w:val="toc 2"/>
    <w:basedOn w:val="a"/>
    <w:next w:val="a"/>
    <w:link w:val="2Char0"/>
    <w:uiPriority w:val="39"/>
    <w:unhideWhenUsed/>
    <w:qFormat/>
    <w:pPr>
      <w:ind w:leftChars="200" w:left="420"/>
    </w:pPr>
  </w:style>
  <w:style w:type="paragraph" w:styleId="21">
    <w:name w:val="Body Text 2"/>
    <w:basedOn w:val="a"/>
    <w:link w:val="2Char1"/>
    <w:uiPriority w:val="99"/>
    <w:unhideWhenUsed/>
    <w:qFormat/>
    <w:pPr>
      <w:spacing w:line="300" w:lineRule="auto"/>
    </w:pPr>
    <w:rPr>
      <w:rFonts w:ascii="宋体"/>
      <w:bCs/>
      <w:sz w:val="24"/>
    </w:rPr>
  </w:style>
  <w:style w:type="character" w:styleId="a8">
    <w:name w:val="page number"/>
    <w:basedOn w:val="a0"/>
    <w:uiPriority w:val="99"/>
    <w:unhideWhenUsed/>
    <w:qFormat/>
  </w:style>
  <w:style w:type="character" w:styleId="a9">
    <w:name w:val="line number"/>
    <w:basedOn w:val="a0"/>
    <w:uiPriority w:val="99"/>
    <w:unhideWhenUsed/>
    <w:qFormat/>
  </w:style>
  <w:style w:type="character" w:styleId="aa">
    <w:name w:val="Hyperlink"/>
    <w:basedOn w:val="a0"/>
    <w:uiPriority w:val="99"/>
    <w:unhideWhenUsed/>
    <w:qFormat/>
    <w:rPr>
      <w:color w:val="0000FF" w:themeColor="hyperlink"/>
      <w:u w:val="single"/>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2Char1">
    <w:name w:val="正文文本 2 Char"/>
    <w:basedOn w:val="a0"/>
    <w:link w:val="21"/>
    <w:qFormat/>
    <w:rPr>
      <w:rFonts w:ascii="宋体" w:eastAsia="宋体" w:hAnsi="Times New Roman" w:cs="Times New Roman"/>
      <w:bCs/>
      <w:sz w:val="24"/>
      <w:szCs w:val="24"/>
    </w:rPr>
  </w:style>
  <w:style w:type="character" w:customStyle="1" w:styleId="Char">
    <w:name w:val="批注文字 Char"/>
    <w:basedOn w:val="a0"/>
    <w:link w:val="a4"/>
    <w:semiHidden/>
    <w:qFormat/>
    <w:rPr>
      <w:rFonts w:ascii="Times New Roman" w:eastAsia="宋体" w:hAnsi="Times New Roman" w:cs="Times New Roman"/>
      <w:szCs w:val="24"/>
    </w:rPr>
  </w:style>
  <w:style w:type="paragraph" w:customStyle="1" w:styleId="11">
    <w:name w:val="列出段落1"/>
    <w:basedOn w:val="a"/>
    <w:uiPriority w:val="34"/>
    <w:qFormat/>
    <w:pPr>
      <w:ind w:firstLineChars="200" w:firstLine="420"/>
    </w:p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styleId="ab">
    <w:name w:val="List Paragraph"/>
    <w:basedOn w:val="a"/>
    <w:uiPriority w:val="99"/>
    <w:unhideWhenUsed/>
    <w:qFormat/>
    <w:pPr>
      <w:ind w:firstLineChars="200" w:firstLine="420"/>
    </w:pPr>
  </w:style>
  <w:style w:type="character" w:customStyle="1" w:styleId="emsimilar">
    <w:name w:val="em_similar"/>
    <w:basedOn w:val="a0"/>
    <w:qFormat/>
    <w:rPr>
      <w:color w:val="FF000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0">
    <w:name w:val="目录 2 Char"/>
    <w:link w:val="20"/>
    <w:uiPriority w:val="39"/>
    <w:qFormat/>
  </w:style>
  <w:style w:type="character" w:customStyle="1" w:styleId="1Char0">
    <w:name w:val="目录 1 Char"/>
    <w:link w:val="10"/>
    <w:uiPriority w:val="39"/>
    <w:qFormat/>
    <w:rPr>
      <w:b/>
      <w:sz w:val="32"/>
      <w:szCs w:val="32"/>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qFormat/>
    <w:rPr>
      <w:rFonts w:ascii="Times New Roman" w:eastAsia="宋体" w:hAnsi="Times New Roman" w:cs="Times New Roman"/>
      <w:b/>
      <w:bCs/>
      <w:kern w:val="2"/>
      <w:sz w:val="32"/>
      <w:szCs w:val="32"/>
    </w:rPr>
  </w:style>
  <w:style w:type="paragraph" w:customStyle="1" w:styleId="TOC2">
    <w:name w:val="TOC 标题2"/>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c">
    <w:name w:val="No Spacing"/>
    <w:link w:val="Char3"/>
    <w:uiPriority w:val="1"/>
    <w:qFormat/>
    <w:rPr>
      <w:rFonts w:asciiTheme="minorHAnsi" w:eastAsiaTheme="minorEastAsia" w:hAnsiTheme="minorHAnsi" w:cstheme="minorBidi"/>
      <w:sz w:val="22"/>
      <w:szCs w:val="22"/>
    </w:rPr>
  </w:style>
  <w:style w:type="character" w:customStyle="1" w:styleId="Char3">
    <w:name w:val="无间隔 Char"/>
    <w:basedOn w:val="a0"/>
    <w:link w:val="ac"/>
    <w:uiPriority w:val="1"/>
    <w:qFormat/>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line number" w:semiHidden="0" w:qFormat="1"/>
    <w:lsdException w:name="page number" w:semiHidden="0" w:qFormat="1"/>
    <w:lsdException w:name="toa heading" w:semiHidden="0" w:qFormat="1"/>
    <w:lsdException w:name="Title" w:semiHidden="0" w:uiPriority="10" w:unhideWhenUsed="0" w:qFormat="1"/>
    <w:lsdException w:name="Default Paragraph Font" w:uiPriority="1" w:qFormat="1"/>
    <w:lsdException w:name="Subtitle" w:semiHidden="0" w:uiPriority="11" w:unhideWhenUsed="0" w:qFormat="1"/>
    <w:lsdException w:name="Body Text 2" w:semiHidden="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uiPriority w:val="99"/>
    <w:unhideWhenUsed/>
    <w:qFormat/>
    <w:pPr>
      <w:spacing w:before="120"/>
      <w:ind w:firstLineChars="200" w:firstLine="640"/>
    </w:pPr>
    <w:rPr>
      <w:rFonts w:ascii="Cambria" w:hAnsi="Cambria"/>
    </w:rPr>
  </w:style>
  <w:style w:type="paragraph" w:styleId="a4">
    <w:name w:val="annotation text"/>
    <w:basedOn w:val="a"/>
    <w:link w:val="Char"/>
    <w:uiPriority w:val="99"/>
    <w:unhideWhenUsed/>
    <w:qFormat/>
    <w:pPr>
      <w:jc w:val="left"/>
    </w:pPr>
  </w:style>
  <w:style w:type="paragraph" w:styleId="30">
    <w:name w:val="toc 3"/>
    <w:basedOn w:val="a"/>
    <w:next w:val="a"/>
    <w:uiPriority w:val="39"/>
    <w:unhideWhenUsed/>
    <w:qFormat/>
    <w:pPr>
      <w:ind w:leftChars="400" w:left="840"/>
    </w:p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link w:val="1Char0"/>
    <w:uiPriority w:val="39"/>
    <w:unhideWhenUsed/>
    <w:qFormat/>
    <w:pPr>
      <w:tabs>
        <w:tab w:val="right" w:leader="dot" w:pos="8296"/>
      </w:tabs>
      <w:spacing w:line="360" w:lineRule="auto"/>
      <w:ind w:firstLine="420"/>
      <w:jc w:val="center"/>
    </w:pPr>
    <w:rPr>
      <w:b/>
      <w:sz w:val="32"/>
      <w:szCs w:val="32"/>
    </w:rPr>
  </w:style>
  <w:style w:type="paragraph" w:styleId="20">
    <w:name w:val="toc 2"/>
    <w:basedOn w:val="a"/>
    <w:next w:val="a"/>
    <w:link w:val="2Char0"/>
    <w:uiPriority w:val="39"/>
    <w:unhideWhenUsed/>
    <w:qFormat/>
    <w:pPr>
      <w:ind w:leftChars="200" w:left="420"/>
    </w:pPr>
  </w:style>
  <w:style w:type="paragraph" w:styleId="21">
    <w:name w:val="Body Text 2"/>
    <w:basedOn w:val="a"/>
    <w:link w:val="2Char1"/>
    <w:uiPriority w:val="99"/>
    <w:unhideWhenUsed/>
    <w:qFormat/>
    <w:pPr>
      <w:spacing w:line="300" w:lineRule="auto"/>
    </w:pPr>
    <w:rPr>
      <w:rFonts w:ascii="宋体"/>
      <w:bCs/>
      <w:sz w:val="24"/>
    </w:rPr>
  </w:style>
  <w:style w:type="character" w:styleId="a8">
    <w:name w:val="page number"/>
    <w:basedOn w:val="a0"/>
    <w:uiPriority w:val="99"/>
    <w:unhideWhenUsed/>
    <w:qFormat/>
  </w:style>
  <w:style w:type="character" w:styleId="a9">
    <w:name w:val="line number"/>
    <w:basedOn w:val="a0"/>
    <w:uiPriority w:val="99"/>
    <w:unhideWhenUsed/>
    <w:qFormat/>
  </w:style>
  <w:style w:type="character" w:styleId="aa">
    <w:name w:val="Hyperlink"/>
    <w:basedOn w:val="a0"/>
    <w:uiPriority w:val="99"/>
    <w:unhideWhenUsed/>
    <w:qFormat/>
    <w:rPr>
      <w:color w:val="0000FF" w:themeColor="hyperlink"/>
      <w:u w:val="single"/>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2Char1">
    <w:name w:val="正文文本 2 Char"/>
    <w:basedOn w:val="a0"/>
    <w:link w:val="21"/>
    <w:qFormat/>
    <w:rPr>
      <w:rFonts w:ascii="宋体" w:eastAsia="宋体" w:hAnsi="Times New Roman" w:cs="Times New Roman"/>
      <w:bCs/>
      <w:sz w:val="24"/>
      <w:szCs w:val="24"/>
    </w:rPr>
  </w:style>
  <w:style w:type="character" w:customStyle="1" w:styleId="Char">
    <w:name w:val="批注文字 Char"/>
    <w:basedOn w:val="a0"/>
    <w:link w:val="a4"/>
    <w:semiHidden/>
    <w:qFormat/>
    <w:rPr>
      <w:rFonts w:ascii="Times New Roman" w:eastAsia="宋体" w:hAnsi="Times New Roman" w:cs="Times New Roman"/>
      <w:szCs w:val="24"/>
    </w:rPr>
  </w:style>
  <w:style w:type="paragraph" w:customStyle="1" w:styleId="11">
    <w:name w:val="列出段落1"/>
    <w:basedOn w:val="a"/>
    <w:uiPriority w:val="34"/>
    <w:qFormat/>
    <w:pPr>
      <w:ind w:firstLineChars="200" w:firstLine="420"/>
    </w:p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styleId="ab">
    <w:name w:val="List Paragraph"/>
    <w:basedOn w:val="a"/>
    <w:uiPriority w:val="99"/>
    <w:unhideWhenUsed/>
    <w:qFormat/>
    <w:pPr>
      <w:ind w:firstLineChars="200" w:firstLine="420"/>
    </w:pPr>
  </w:style>
  <w:style w:type="character" w:customStyle="1" w:styleId="emsimilar">
    <w:name w:val="em_similar"/>
    <w:basedOn w:val="a0"/>
    <w:qFormat/>
    <w:rPr>
      <w:color w:val="FF000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0">
    <w:name w:val="目录 2 Char"/>
    <w:link w:val="20"/>
    <w:uiPriority w:val="39"/>
    <w:qFormat/>
  </w:style>
  <w:style w:type="character" w:customStyle="1" w:styleId="1Char0">
    <w:name w:val="目录 1 Char"/>
    <w:link w:val="10"/>
    <w:uiPriority w:val="39"/>
    <w:qFormat/>
    <w:rPr>
      <w:b/>
      <w:sz w:val="32"/>
      <w:szCs w:val="32"/>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qFormat/>
    <w:rPr>
      <w:rFonts w:ascii="Times New Roman" w:eastAsia="宋体" w:hAnsi="Times New Roman" w:cs="Times New Roman"/>
      <w:b/>
      <w:bCs/>
      <w:kern w:val="2"/>
      <w:sz w:val="32"/>
      <w:szCs w:val="32"/>
    </w:rPr>
  </w:style>
  <w:style w:type="paragraph" w:customStyle="1" w:styleId="TOC2">
    <w:name w:val="TOC 标题2"/>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c">
    <w:name w:val="No Spacing"/>
    <w:link w:val="Char3"/>
    <w:uiPriority w:val="1"/>
    <w:qFormat/>
    <w:rPr>
      <w:rFonts w:asciiTheme="minorHAnsi" w:eastAsiaTheme="minorEastAsia" w:hAnsiTheme="minorHAnsi" w:cstheme="minorBidi"/>
      <w:sz w:val="22"/>
      <w:szCs w:val="22"/>
    </w:rPr>
  </w:style>
  <w:style w:type="character" w:customStyle="1" w:styleId="Char3">
    <w:name w:val="无间隔 Char"/>
    <w:basedOn w:val="a0"/>
    <w:link w:val="ac"/>
    <w:uiPriority w:val="1"/>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8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70E82F-B8A4-483E-A1D4-C86CE497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18</Pages>
  <Words>2225</Words>
  <Characters>12684</Characters>
  <Application>Microsoft Office Word</Application>
  <DocSecurity>0</DocSecurity>
  <Lines>105</Lines>
  <Paragraphs>29</Paragraphs>
  <ScaleCrop>false</ScaleCrop>
  <Company/>
  <LinksUpToDate>false</LinksUpToDate>
  <CharactersWithSpaces>14880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 AW</dc:creator>
  <cp:lastModifiedBy>LENOVO</cp:lastModifiedBy>
  <cp:revision>257</cp:revision>
  <cp:lastPrinted>2021-05-18T15:17:00Z</cp:lastPrinted>
  <dcterms:created xsi:type="dcterms:W3CDTF">2021-03-29T05:22:00Z</dcterms:created>
  <dcterms:modified xsi:type="dcterms:W3CDTF">2021-05-18T15:18:00Z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