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38BC5" w14:textId="77777777" w:rsidR="00232643" w:rsidRDefault="0069285A" w:rsidP="00945EEC">
      <w:pPr>
        <w:rPr>
          <w:rFonts w:ascii="黑体" w:eastAsia="黑体" w:hAnsi="宋体"/>
          <w:b/>
          <w:bCs/>
          <w:szCs w:val="24"/>
        </w:rPr>
      </w:pPr>
      <w:bookmarkStart w:id="0" w:name="_Hlk163302024"/>
      <w:bookmarkEnd w:id="0"/>
      <w:r>
        <w:rPr>
          <w:noProof/>
        </w:rPr>
        <mc:AlternateContent>
          <mc:Choice Requires="wps">
            <w:drawing>
              <wp:anchor distT="0" distB="0" distL="114300" distR="114300" simplePos="0" relativeHeight="251661312" behindDoc="0" locked="0" layoutInCell="1" allowOverlap="1" wp14:anchorId="2DC1FD23" wp14:editId="129CED21">
                <wp:simplePos x="0" y="0"/>
                <wp:positionH relativeFrom="column">
                  <wp:posOffset>6045200</wp:posOffset>
                </wp:positionH>
                <wp:positionV relativeFrom="paragraph">
                  <wp:posOffset>191135</wp:posOffset>
                </wp:positionV>
                <wp:extent cx="536400" cy="9997200"/>
                <wp:effectExtent l="0" t="0" r="16510" b="23495"/>
                <wp:wrapNone/>
                <wp:docPr id="15"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36400" cy="9997200"/>
                        </a:xfrm>
                        <a:prstGeom prst="rect">
                          <a:avLst/>
                        </a:prstGeom>
                        <a:solidFill>
                          <a:srgbClr val="FFFFFF"/>
                        </a:solidFill>
                        <a:ln w="9525">
                          <a:solidFill>
                            <a:srgbClr val="FFFFFF"/>
                          </a:solidFill>
                          <a:miter lim="800000"/>
                        </a:ln>
                      </wps:spPr>
                      <wps:txbx>
                        <w:txbxContent>
                          <w:p w14:paraId="0C80844F" w14:textId="5C3EE762" w:rsidR="00CD42E1" w:rsidRDefault="00CD42E1" w:rsidP="00CD42E1">
                            <w:pPr>
                              <w:spacing w:line="300" w:lineRule="exact"/>
                              <w:ind w:firstLine="482"/>
                              <w:rPr>
                                <w:b/>
                                <w:sz w:val="24"/>
                              </w:rPr>
                            </w:pPr>
                            <w:r>
                              <w:rPr>
                                <w:rFonts w:ascii="黑体" w:eastAsia="黑体" w:hint="eastAsia"/>
                                <w:b/>
                                <w:sz w:val="24"/>
                              </w:rPr>
                              <w:t xml:space="preserve">毕业论文题目　</w:t>
                            </w:r>
                            <w:r w:rsidR="004464B3">
                              <w:rPr>
                                <w:rFonts w:eastAsia="黑体" w:hint="eastAsia"/>
                                <w:b/>
                                <w:sz w:val="24"/>
                              </w:rPr>
                              <w:t>酉阳政务新媒体矩阵</w:t>
                            </w:r>
                            <w:r w:rsidR="00494719">
                              <w:rPr>
                                <w:rFonts w:eastAsia="黑体" w:hint="eastAsia"/>
                                <w:b/>
                                <w:sz w:val="24"/>
                              </w:rPr>
                              <w:t>存在问题及应对策略</w:t>
                            </w:r>
                            <w:r>
                              <w:rPr>
                                <w:rFonts w:ascii="黑体" w:eastAsia="黑体" w:hAnsi="华文中宋" w:hint="eastAsia"/>
                                <w:b/>
                                <w:sz w:val="24"/>
                              </w:rPr>
                              <w:t xml:space="preserve">     </w:t>
                            </w:r>
                            <w:proofErr w:type="gramStart"/>
                            <w:r>
                              <w:rPr>
                                <w:rFonts w:ascii="黑体" w:eastAsia="黑体" w:hAnsi="华文中宋" w:hint="eastAsia"/>
                                <w:b/>
                                <w:sz w:val="24"/>
                              </w:rPr>
                              <w:t>姓名</w:t>
                            </w:r>
                            <w:r w:rsidR="004464B3">
                              <w:rPr>
                                <w:rFonts w:ascii="黑体" w:eastAsia="黑体" w:hAnsi="华文中宋" w:hint="eastAsia"/>
                                <w:b/>
                                <w:sz w:val="24"/>
                              </w:rPr>
                              <w:t>吴科哲</w:t>
                            </w:r>
                            <w:proofErr w:type="gramEnd"/>
                            <w:r>
                              <w:rPr>
                                <w:rFonts w:ascii="黑体" w:eastAsia="黑体" w:hAnsi="华文中宋" w:hint="eastAsia"/>
                                <w:b/>
                                <w:sz w:val="24"/>
                              </w:rPr>
                              <w:t xml:space="preserve">　      长江师范学院</w:t>
                            </w:r>
                          </w:p>
                        </w:txbxContent>
                      </wps:txbx>
                      <wps:bodyPr rot="0" vert="ea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C1FD23" id="_x0000_t202" coordsize="21600,21600" o:spt="202" path="m,l,21600r21600,l21600,xe">
                <v:stroke joinstyle="miter"/>
                <v:path gradientshapeok="t" o:connecttype="rect"/>
              </v:shapetype>
              <v:shape id="Text Box 2" o:spid="_x0000_s1026" type="#_x0000_t202" style="position:absolute;left:0;text-align:left;margin-left:476pt;margin-top:15.05pt;width:42.25pt;height:78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" strokecolor="white">
                <o:lock v:ext="edit" aspectratio="t"/>
                <v:textbox style="layout-flow:vertical-ideographic">
                  <w:txbxContent>
                    <w:p w14:paraId="0C80844F" w14:textId="5C3EE762" w:rsidR="00CD42E1" w:rsidRDefault="00CD42E1" w:rsidP="00CD42E1">
                      <w:pPr>
                        <w:spacing w:line="300" w:lineRule="exact"/>
                        <w:ind w:firstLine="482"/>
                        <w:rPr>
                          <w:b/>
                          <w:sz w:val="24"/>
                        </w:rPr>
                      </w:pPr>
                      <w:r>
                        <w:rPr>
                          <w:rFonts w:ascii="黑体" w:eastAsia="黑体" w:hint="eastAsia"/>
                          <w:b/>
                          <w:sz w:val="24"/>
                        </w:rPr>
                        <w:t xml:space="preserve">毕业论文题目　</w:t>
                      </w:r>
                      <w:r w:rsidR="004464B3">
                        <w:rPr>
                          <w:rFonts w:eastAsia="黑体" w:hint="eastAsia"/>
                          <w:b/>
                          <w:sz w:val="24"/>
                        </w:rPr>
                        <w:t>酉阳政务新媒体矩阵</w:t>
                      </w:r>
                      <w:r w:rsidR="00494719">
                        <w:rPr>
                          <w:rFonts w:eastAsia="黑体" w:hint="eastAsia"/>
                          <w:b/>
                          <w:sz w:val="24"/>
                        </w:rPr>
                        <w:t>存在问题及应对策略</w:t>
                      </w:r>
                      <w:r>
                        <w:rPr>
                          <w:rFonts w:ascii="黑体" w:eastAsia="黑体" w:hAnsi="华文中宋" w:hint="eastAsia"/>
                          <w:b/>
                          <w:sz w:val="24"/>
                        </w:rPr>
                        <w:t xml:space="preserve">     </w:t>
                      </w:r>
                      <w:proofErr w:type="gramStart"/>
                      <w:r>
                        <w:rPr>
                          <w:rFonts w:ascii="黑体" w:eastAsia="黑体" w:hAnsi="华文中宋" w:hint="eastAsia"/>
                          <w:b/>
                          <w:sz w:val="24"/>
                        </w:rPr>
                        <w:t>姓名</w:t>
                      </w:r>
                      <w:r w:rsidR="004464B3">
                        <w:rPr>
                          <w:rFonts w:ascii="黑体" w:eastAsia="黑体" w:hAnsi="华文中宋" w:hint="eastAsia"/>
                          <w:b/>
                          <w:sz w:val="24"/>
                        </w:rPr>
                        <w:t>吴科哲</w:t>
                      </w:r>
                      <w:proofErr w:type="gramEnd"/>
                      <w:r>
                        <w:rPr>
                          <w:rFonts w:ascii="黑体" w:eastAsia="黑体" w:hAnsi="华文中宋" w:hint="eastAsia"/>
                          <w:b/>
                          <w:sz w:val="24"/>
                        </w:rPr>
                        <w:t xml:space="preserve">　      长江师范学院</w:t>
                      </w:r>
                    </w:p>
                  </w:txbxContent>
                </v:textbox>
              </v:shape>
            </w:pict>
          </mc:Fallback>
        </mc:AlternateContent>
      </w:r>
    </w:p>
    <w:p w14:paraId="24E5E24E" w14:textId="77777777" w:rsidR="006E4E66" w:rsidRDefault="006E4E66" w:rsidP="00945EEC">
      <w:pPr>
        <w:rPr>
          <w:rFonts w:ascii="黑体" w:eastAsia="黑体" w:hAnsi="宋体"/>
          <w:b/>
          <w:bCs/>
          <w:szCs w:val="24"/>
        </w:rPr>
      </w:pPr>
    </w:p>
    <w:p w14:paraId="222786BB" w14:textId="77777777" w:rsidR="006E4E66" w:rsidRDefault="006E4E66" w:rsidP="00945EEC">
      <w:pPr>
        <w:rPr>
          <w:rFonts w:ascii="黑体" w:eastAsia="黑体" w:hAnsi="宋体"/>
          <w:b/>
          <w:bCs/>
          <w:szCs w:val="24"/>
        </w:rPr>
      </w:pPr>
    </w:p>
    <w:p w14:paraId="616876D8" w14:textId="77777777" w:rsidR="006E4E66" w:rsidRDefault="006E4E66" w:rsidP="00945EEC">
      <w:pPr>
        <w:rPr>
          <w:rFonts w:ascii="黑体" w:eastAsia="黑体" w:hAnsi="宋体"/>
          <w:b/>
          <w:bCs/>
          <w:szCs w:val="24"/>
        </w:rPr>
      </w:pPr>
    </w:p>
    <w:p w14:paraId="7FA41E2C" w14:textId="77777777" w:rsidR="006E4E66" w:rsidRDefault="006E4E66" w:rsidP="00945EEC">
      <w:pPr>
        <w:rPr>
          <w:rFonts w:ascii="黑体" w:eastAsia="黑体" w:hAnsi="宋体"/>
          <w:b/>
          <w:bCs/>
          <w:szCs w:val="24"/>
        </w:rPr>
      </w:pPr>
    </w:p>
    <w:p w14:paraId="562678CA" w14:textId="77777777" w:rsidR="006E4E66" w:rsidRDefault="006E4E66" w:rsidP="00945EEC">
      <w:pPr>
        <w:rPr>
          <w:rFonts w:ascii="黑体" w:eastAsia="黑体" w:hAnsi="宋体"/>
          <w:b/>
          <w:bCs/>
          <w:szCs w:val="24"/>
        </w:rPr>
      </w:pPr>
    </w:p>
    <w:p w14:paraId="1CF4D280" w14:textId="77777777" w:rsidR="006E4E66" w:rsidRDefault="006E4E66" w:rsidP="00945EEC">
      <w:pPr>
        <w:rPr>
          <w:rFonts w:ascii="黑体" w:eastAsia="黑体" w:hAnsi="宋体"/>
          <w:b/>
          <w:bCs/>
          <w:szCs w:val="24"/>
        </w:rPr>
      </w:pPr>
    </w:p>
    <w:p w14:paraId="773C284D" w14:textId="77777777" w:rsidR="006E4E66" w:rsidRDefault="006E4E66" w:rsidP="00945EEC">
      <w:pPr>
        <w:rPr>
          <w:rFonts w:ascii="黑体" w:eastAsia="黑体" w:hAnsi="宋体"/>
          <w:b/>
          <w:bCs/>
          <w:szCs w:val="24"/>
        </w:rPr>
      </w:pPr>
    </w:p>
    <w:p w14:paraId="59E30DD4" w14:textId="77777777" w:rsidR="006E4E66" w:rsidRDefault="006E4E66" w:rsidP="00945EEC">
      <w:pPr>
        <w:rPr>
          <w:rFonts w:ascii="黑体" w:eastAsia="黑体" w:hAnsi="宋体"/>
          <w:b/>
          <w:bCs/>
          <w:szCs w:val="24"/>
        </w:rPr>
      </w:pPr>
    </w:p>
    <w:p w14:paraId="76966198" w14:textId="77777777" w:rsidR="006E4E66" w:rsidRDefault="006E4E66" w:rsidP="00945EEC">
      <w:pPr>
        <w:rPr>
          <w:rFonts w:ascii="黑体" w:eastAsia="黑体" w:hAnsi="宋体"/>
          <w:b/>
          <w:bCs/>
          <w:szCs w:val="24"/>
        </w:rPr>
      </w:pPr>
    </w:p>
    <w:p w14:paraId="022AED6C" w14:textId="77777777" w:rsidR="006E4E66" w:rsidRDefault="006E4E66" w:rsidP="00945EEC">
      <w:pPr>
        <w:rPr>
          <w:rFonts w:ascii="黑体" w:eastAsia="黑体" w:hAnsi="宋体"/>
          <w:b/>
          <w:bCs/>
          <w:szCs w:val="24"/>
        </w:rPr>
      </w:pPr>
    </w:p>
    <w:p w14:paraId="43E2FC9C" w14:textId="77777777" w:rsidR="006E4E66" w:rsidRDefault="006E4E66" w:rsidP="00945EEC">
      <w:pPr>
        <w:rPr>
          <w:rFonts w:ascii="黑体" w:eastAsia="黑体" w:hAnsi="宋体"/>
          <w:b/>
          <w:bCs/>
          <w:szCs w:val="24"/>
        </w:rPr>
      </w:pPr>
    </w:p>
    <w:p w14:paraId="7601C53D" w14:textId="77777777" w:rsidR="006E4E66" w:rsidRDefault="006E4E66" w:rsidP="00945EEC">
      <w:pPr>
        <w:rPr>
          <w:rFonts w:ascii="黑体" w:eastAsia="黑体" w:hAnsi="宋体"/>
          <w:b/>
          <w:bCs/>
          <w:szCs w:val="24"/>
        </w:rPr>
      </w:pPr>
    </w:p>
    <w:p w14:paraId="3CF89A77" w14:textId="77777777" w:rsidR="006E4E66" w:rsidRDefault="006E4E66" w:rsidP="00945EEC">
      <w:pPr>
        <w:rPr>
          <w:rFonts w:ascii="黑体" w:eastAsia="黑体" w:hAnsi="宋体"/>
          <w:b/>
          <w:bCs/>
          <w:szCs w:val="24"/>
        </w:rPr>
      </w:pPr>
    </w:p>
    <w:p w14:paraId="284A90E3" w14:textId="77777777" w:rsidR="00945EEC" w:rsidRDefault="00945EEC" w:rsidP="00945EEC">
      <w:pPr>
        <w:rPr>
          <w:rFonts w:ascii="黑体" w:eastAsia="黑体" w:hAnsi="宋体"/>
          <w:b/>
          <w:bCs/>
          <w:szCs w:val="24"/>
        </w:rPr>
      </w:pPr>
    </w:p>
    <w:p w14:paraId="4FA51D25" w14:textId="77777777" w:rsidR="00945EEC" w:rsidRDefault="00945EEC" w:rsidP="00945EEC">
      <w:pPr>
        <w:rPr>
          <w:rFonts w:ascii="黑体" w:eastAsia="黑体" w:hAnsi="宋体"/>
          <w:b/>
          <w:bCs/>
          <w:szCs w:val="24"/>
        </w:rPr>
      </w:pPr>
    </w:p>
    <w:p w14:paraId="0C5BF5A0" w14:textId="77777777" w:rsidR="00945EEC" w:rsidRDefault="00A9760D" w:rsidP="00A9760D">
      <w:pPr>
        <w:jc w:val="center"/>
        <w:rPr>
          <w:rFonts w:ascii="黑体" w:eastAsia="黑体" w:hAnsi="宋体"/>
          <w:b/>
          <w:bCs/>
          <w:szCs w:val="24"/>
        </w:rPr>
      </w:pPr>
      <w:r>
        <w:rPr>
          <w:noProof/>
        </w:rPr>
        <w:drawing>
          <wp:inline distT="0" distB="0" distL="0" distR="0" wp14:anchorId="043E941C" wp14:editId="6FC4B4A9">
            <wp:extent cx="1105200" cy="1105200"/>
            <wp:effectExtent l="0" t="0" r="0" b="0"/>
            <wp:docPr id="20" name="图片 20" descr="校徽228X228"/>
            <wp:cNvGraphicFramePr/>
            <a:graphic xmlns:a="http://schemas.openxmlformats.org/drawingml/2006/main">
              <a:graphicData uri="http://schemas.openxmlformats.org/drawingml/2006/picture">
                <pic:pic xmlns:pic="http://schemas.openxmlformats.org/drawingml/2006/picture">
                  <pic:nvPicPr>
                    <pic:cNvPr id="20" name="图片 20" descr="校徽228X228"/>
                    <pic:cNvPicPr/>
                  </pic:nvPicPr>
                  <pic:blipFill>
                    <a:blip r:embed="rId10">
                      <a:extLst>
                        <a:ext uri="{28A0092B-C50C-407E-A947-70E740481C1C}">
                          <a14:useLocalDpi xmlns:a14="http://schemas.microsoft.com/office/drawing/2010/main" val="0"/>
                        </a:ext>
                      </a:extLst>
                    </a:blip>
                    <a:srcRect/>
                    <a:stretch>
                      <a:fillRect/>
                    </a:stretch>
                  </pic:blipFill>
                  <pic:spPr>
                    <a:xfrm>
                      <a:off x="0" y="0"/>
                      <a:ext cx="1105200" cy="1105200"/>
                    </a:xfrm>
                    <a:prstGeom prst="rect">
                      <a:avLst/>
                    </a:prstGeom>
                    <a:noFill/>
                    <a:ln>
                      <a:noFill/>
                    </a:ln>
                  </pic:spPr>
                </pic:pic>
              </a:graphicData>
            </a:graphic>
          </wp:inline>
        </w:drawing>
      </w:r>
    </w:p>
    <w:p w14:paraId="3EEAC528" w14:textId="77777777" w:rsidR="00945EEC" w:rsidRDefault="00945EEC" w:rsidP="00945EEC">
      <w:pPr>
        <w:rPr>
          <w:rFonts w:ascii="黑体" w:eastAsia="黑体" w:hAnsi="宋体"/>
          <w:b/>
          <w:bCs/>
          <w:szCs w:val="24"/>
        </w:rPr>
      </w:pPr>
    </w:p>
    <w:p w14:paraId="4F9A54B0" w14:textId="77777777" w:rsidR="00945EEC" w:rsidRDefault="00945EEC" w:rsidP="00945EEC">
      <w:pPr>
        <w:rPr>
          <w:rFonts w:ascii="黑体" w:eastAsia="黑体" w:hAnsi="宋体"/>
          <w:b/>
          <w:bCs/>
          <w:szCs w:val="24"/>
        </w:rPr>
      </w:pPr>
    </w:p>
    <w:p w14:paraId="6EAFD6E0" w14:textId="77777777" w:rsidR="00945EEC" w:rsidRDefault="00945EEC" w:rsidP="00945EEC">
      <w:pPr>
        <w:rPr>
          <w:rFonts w:ascii="黑体" w:eastAsia="黑体" w:hAnsi="宋体"/>
          <w:b/>
          <w:bCs/>
          <w:szCs w:val="24"/>
        </w:rPr>
      </w:pPr>
    </w:p>
    <w:p w14:paraId="6AD341A3" w14:textId="77777777" w:rsidR="00945EEC" w:rsidRDefault="00945EEC" w:rsidP="00945EEC">
      <w:pPr>
        <w:rPr>
          <w:rFonts w:ascii="黑体" w:eastAsia="黑体" w:hAnsi="宋体"/>
          <w:b/>
          <w:bCs/>
          <w:szCs w:val="24"/>
        </w:rPr>
      </w:pPr>
    </w:p>
    <w:p w14:paraId="458A0A91" w14:textId="77777777" w:rsidR="00945EEC" w:rsidRDefault="00945EEC" w:rsidP="00945EEC">
      <w:pPr>
        <w:rPr>
          <w:rFonts w:ascii="黑体" w:eastAsia="黑体" w:hAnsi="宋体"/>
          <w:b/>
          <w:bCs/>
          <w:szCs w:val="24"/>
        </w:rPr>
      </w:pPr>
    </w:p>
    <w:p w14:paraId="5BC43C5C" w14:textId="77777777" w:rsidR="00945EEC" w:rsidRDefault="00945EEC" w:rsidP="00945EEC">
      <w:pPr>
        <w:rPr>
          <w:rFonts w:ascii="黑体" w:eastAsia="黑体" w:hAnsi="宋体"/>
          <w:b/>
          <w:bCs/>
          <w:szCs w:val="24"/>
        </w:rPr>
      </w:pPr>
    </w:p>
    <w:p w14:paraId="124C6D8A" w14:textId="77777777" w:rsidR="00945EEC" w:rsidRDefault="00945EEC" w:rsidP="00945EEC">
      <w:pPr>
        <w:rPr>
          <w:rFonts w:ascii="黑体" w:eastAsia="黑体" w:hAnsi="宋体"/>
          <w:b/>
          <w:bCs/>
          <w:szCs w:val="24"/>
        </w:rPr>
      </w:pPr>
    </w:p>
    <w:p w14:paraId="191311FD" w14:textId="77777777" w:rsidR="00E001EF" w:rsidRDefault="00E001EF" w:rsidP="00945EEC">
      <w:pPr>
        <w:rPr>
          <w:rFonts w:ascii="黑体" w:eastAsia="黑体" w:hAnsi="宋体"/>
          <w:b/>
          <w:bCs/>
          <w:szCs w:val="24"/>
        </w:rPr>
      </w:pPr>
    </w:p>
    <w:p w14:paraId="0BA5DBFF" w14:textId="77777777" w:rsidR="00945EEC" w:rsidRDefault="00945EEC" w:rsidP="00945EEC">
      <w:pPr>
        <w:rPr>
          <w:rFonts w:ascii="黑体" w:eastAsia="黑体" w:hAnsi="宋体"/>
          <w:b/>
          <w:bCs/>
          <w:szCs w:val="24"/>
        </w:rPr>
      </w:pPr>
    </w:p>
    <w:p w14:paraId="74F58B3E" w14:textId="77777777" w:rsidR="00945EEC" w:rsidRDefault="00945EEC" w:rsidP="00945EEC">
      <w:pPr>
        <w:rPr>
          <w:rFonts w:ascii="黑体" w:eastAsia="黑体" w:hAnsi="宋体"/>
          <w:b/>
          <w:bCs/>
          <w:szCs w:val="24"/>
        </w:rPr>
      </w:pPr>
    </w:p>
    <w:p w14:paraId="0AEBBFEA" w14:textId="77777777" w:rsidR="00945EEC" w:rsidRDefault="00945EEC" w:rsidP="00945EEC">
      <w:pPr>
        <w:rPr>
          <w:rFonts w:ascii="黑体" w:eastAsia="黑体" w:hAnsi="宋体"/>
          <w:b/>
          <w:bCs/>
          <w:szCs w:val="24"/>
        </w:rPr>
      </w:pPr>
    </w:p>
    <w:p w14:paraId="112E2730" w14:textId="77777777" w:rsidR="00945EEC" w:rsidRDefault="00945EEC" w:rsidP="00945EEC">
      <w:pPr>
        <w:rPr>
          <w:rFonts w:ascii="黑体" w:eastAsia="黑体" w:hAnsi="宋体"/>
          <w:b/>
          <w:bCs/>
          <w:szCs w:val="24"/>
        </w:rPr>
      </w:pPr>
    </w:p>
    <w:p w14:paraId="32A2123D" w14:textId="77777777" w:rsidR="00E001EF" w:rsidRDefault="00E001EF" w:rsidP="00945EEC">
      <w:pPr>
        <w:rPr>
          <w:rFonts w:ascii="黑体" w:eastAsia="黑体" w:hAnsi="宋体"/>
          <w:b/>
          <w:bCs/>
          <w:szCs w:val="24"/>
        </w:rPr>
      </w:pPr>
    </w:p>
    <w:p w14:paraId="0EA271AD" w14:textId="77777777" w:rsidR="00E001EF" w:rsidRDefault="00E001EF" w:rsidP="00945EEC">
      <w:pPr>
        <w:rPr>
          <w:rFonts w:ascii="黑体" w:eastAsia="黑体" w:hAnsi="宋体"/>
          <w:b/>
          <w:bCs/>
          <w:szCs w:val="24"/>
        </w:rPr>
      </w:pPr>
    </w:p>
    <w:p w14:paraId="08EFA037" w14:textId="77777777" w:rsidR="00E001EF" w:rsidRDefault="00E001EF" w:rsidP="00945EEC">
      <w:pPr>
        <w:rPr>
          <w:rFonts w:ascii="黑体" w:eastAsia="黑体" w:hAnsi="宋体"/>
          <w:b/>
          <w:bCs/>
          <w:szCs w:val="24"/>
        </w:rPr>
      </w:pPr>
    </w:p>
    <w:p w14:paraId="6BE21174" w14:textId="77777777" w:rsidR="00E001EF" w:rsidRDefault="00E001EF" w:rsidP="00945EEC">
      <w:pPr>
        <w:rPr>
          <w:rFonts w:ascii="黑体" w:eastAsia="黑体" w:hAnsi="宋体"/>
          <w:b/>
          <w:bCs/>
          <w:szCs w:val="24"/>
        </w:rPr>
      </w:pPr>
    </w:p>
    <w:p w14:paraId="5AC4872D" w14:textId="77777777" w:rsidR="00E001EF" w:rsidRDefault="00E001EF" w:rsidP="00945EEC">
      <w:pPr>
        <w:rPr>
          <w:rFonts w:ascii="黑体" w:eastAsia="黑体" w:hAnsi="宋体"/>
          <w:b/>
          <w:bCs/>
          <w:szCs w:val="24"/>
        </w:rPr>
      </w:pPr>
    </w:p>
    <w:p w14:paraId="4082A2E3" w14:textId="77777777" w:rsidR="00E001EF" w:rsidRDefault="00E001EF" w:rsidP="00945EEC">
      <w:pPr>
        <w:rPr>
          <w:rFonts w:ascii="黑体" w:eastAsia="黑体" w:hAnsi="宋体"/>
          <w:b/>
          <w:bCs/>
          <w:szCs w:val="24"/>
        </w:rPr>
      </w:pPr>
    </w:p>
    <w:p w14:paraId="6EAFBAA0" w14:textId="77777777" w:rsidR="00E001EF" w:rsidRDefault="00E001EF" w:rsidP="00945EEC">
      <w:pPr>
        <w:rPr>
          <w:rFonts w:ascii="黑体" w:eastAsia="黑体" w:hAnsi="宋体"/>
          <w:b/>
          <w:bCs/>
          <w:szCs w:val="24"/>
        </w:rPr>
      </w:pPr>
    </w:p>
    <w:p w14:paraId="669775FF" w14:textId="77777777" w:rsidR="006E4E66" w:rsidRDefault="006E4E66" w:rsidP="00945EEC">
      <w:pPr>
        <w:rPr>
          <w:rFonts w:ascii="黑体" w:eastAsia="黑体" w:hAnsi="宋体"/>
          <w:b/>
          <w:bCs/>
          <w:szCs w:val="24"/>
        </w:rPr>
      </w:pPr>
    </w:p>
    <w:p w14:paraId="5B96AACD" w14:textId="77777777" w:rsidR="0069285A" w:rsidRDefault="0069285A" w:rsidP="00945EEC">
      <w:pPr>
        <w:rPr>
          <w:rFonts w:ascii="黑体" w:eastAsia="黑体" w:hAnsi="宋体"/>
          <w:b/>
          <w:bCs/>
          <w:szCs w:val="24"/>
        </w:rPr>
      </w:pPr>
    </w:p>
    <w:p w14:paraId="3E235B48" w14:textId="77777777" w:rsidR="0069285A" w:rsidRDefault="0069285A" w:rsidP="00945EEC">
      <w:pPr>
        <w:rPr>
          <w:rFonts w:ascii="黑体" w:eastAsia="黑体" w:hAnsi="宋体"/>
          <w:b/>
          <w:bCs/>
          <w:szCs w:val="24"/>
        </w:rPr>
      </w:pPr>
    </w:p>
    <w:p w14:paraId="6D71A6B4" w14:textId="77777777" w:rsidR="006E4E66" w:rsidRDefault="006E4E66" w:rsidP="00945EEC">
      <w:pPr>
        <w:rPr>
          <w:rFonts w:ascii="黑体" w:eastAsia="黑体" w:hAnsi="宋体"/>
          <w:b/>
          <w:bCs/>
          <w:szCs w:val="24"/>
        </w:rPr>
      </w:pPr>
    </w:p>
    <w:p w14:paraId="3C154785" w14:textId="77777777" w:rsidR="006E4E66" w:rsidRDefault="006E4E66" w:rsidP="00945EEC">
      <w:pPr>
        <w:rPr>
          <w:rFonts w:ascii="黑体" w:eastAsia="黑体" w:hAnsi="宋体"/>
          <w:b/>
          <w:bCs/>
          <w:szCs w:val="24"/>
        </w:rPr>
      </w:pPr>
    </w:p>
    <w:p w14:paraId="1765842C" w14:textId="77777777" w:rsidR="006E4E66" w:rsidRDefault="0069285A" w:rsidP="0069285A">
      <w:pPr>
        <w:spacing w:afterLines="100" w:after="317"/>
        <w:jc w:val="center"/>
        <w:rPr>
          <w:rFonts w:ascii="楷体_GB2312" w:eastAsia="楷体_GB2312" w:cs="Times New Roman"/>
          <w:b/>
          <w:sz w:val="32"/>
          <w:szCs w:val="32"/>
        </w:rPr>
      </w:pPr>
      <w:r>
        <w:rPr>
          <w:rFonts w:ascii="楷体_GB2312" w:eastAsia="楷体_GB2312" w:cs="Times New Roman" w:hint="eastAsia"/>
          <w:b/>
          <w:sz w:val="32"/>
          <w:szCs w:val="32"/>
        </w:rPr>
        <w:t xml:space="preserve">长  江  师  </w:t>
      </w:r>
      <w:proofErr w:type="gramStart"/>
      <w:r>
        <w:rPr>
          <w:rFonts w:ascii="楷体_GB2312" w:eastAsia="楷体_GB2312" w:cs="Times New Roman" w:hint="eastAsia"/>
          <w:b/>
          <w:sz w:val="32"/>
          <w:szCs w:val="32"/>
        </w:rPr>
        <w:t>范</w:t>
      </w:r>
      <w:proofErr w:type="gramEnd"/>
      <w:r>
        <w:rPr>
          <w:rFonts w:ascii="楷体_GB2312" w:eastAsia="楷体_GB2312" w:cs="Times New Roman" w:hint="eastAsia"/>
          <w:b/>
          <w:sz w:val="32"/>
          <w:szCs w:val="32"/>
        </w:rPr>
        <w:t xml:space="preserve">  学  院  本  科  毕  业  论  文</w:t>
      </w:r>
    </w:p>
    <w:p w14:paraId="2C8C5112" w14:textId="77777777" w:rsidR="00E001EF" w:rsidRPr="00E001EF" w:rsidRDefault="00E001EF" w:rsidP="00E001EF">
      <w:pPr>
        <w:rPr>
          <w:rFonts w:ascii="黑体" w:eastAsia="黑体" w:hAnsi="宋体"/>
          <w:b/>
          <w:bCs/>
          <w:sz w:val="24"/>
          <w:szCs w:val="24"/>
        </w:rPr>
      </w:pPr>
    </w:p>
    <w:p w14:paraId="1E0EE526" w14:textId="77777777" w:rsidR="00E001EF" w:rsidRDefault="00E001EF" w:rsidP="00E001EF">
      <w:pPr>
        <w:rPr>
          <w:rFonts w:ascii="黑体" w:eastAsia="黑体" w:hAnsi="宋体"/>
          <w:b/>
          <w:bCs/>
          <w:szCs w:val="24"/>
        </w:rPr>
      </w:pPr>
    </w:p>
    <w:p w14:paraId="3C79B2D4" w14:textId="47F1163E" w:rsidR="006E4E66" w:rsidRDefault="004464B3" w:rsidP="00E30CBD">
      <w:pPr>
        <w:pStyle w:val="afa"/>
      </w:pPr>
      <w:r>
        <w:rPr>
          <w:rFonts w:hint="eastAsia"/>
        </w:rPr>
        <w:t>酉阳政务新媒体矩阵</w:t>
      </w:r>
      <w:r w:rsidR="00494719">
        <w:rPr>
          <w:rFonts w:hint="eastAsia"/>
        </w:rPr>
        <w:t>存在问题及应对策略</w:t>
      </w:r>
    </w:p>
    <w:p w14:paraId="11462C07" w14:textId="77777777" w:rsidR="00494719" w:rsidRDefault="00494719" w:rsidP="00494719">
      <w:pPr>
        <w:ind w:firstLineChars="300" w:firstLine="964"/>
        <w:rPr>
          <w:rFonts w:eastAsia="黑体" w:cs="Times New Roman"/>
          <w:b/>
          <w:kern w:val="0"/>
          <w:sz w:val="32"/>
          <w:szCs w:val="32"/>
        </w:rPr>
      </w:pPr>
      <w:r w:rsidRPr="00494719">
        <w:rPr>
          <w:rFonts w:eastAsia="黑体" w:cs="Times New Roman"/>
          <w:b/>
          <w:kern w:val="0"/>
          <w:sz w:val="32"/>
          <w:szCs w:val="32"/>
        </w:rPr>
        <w:t>There are problems and countermeasures in the new media</w:t>
      </w:r>
    </w:p>
    <w:p w14:paraId="27E0C843" w14:textId="1E9AB8CD" w:rsidR="006E4E66" w:rsidRPr="00494719" w:rsidRDefault="00494719" w:rsidP="00494719">
      <w:pPr>
        <w:ind w:firstLineChars="300" w:firstLine="964"/>
        <w:rPr>
          <w:rFonts w:eastAsia="黑体" w:cs="Times New Roman"/>
          <w:b/>
          <w:kern w:val="0"/>
          <w:sz w:val="32"/>
          <w:szCs w:val="32"/>
        </w:rPr>
      </w:pPr>
      <w:r w:rsidRPr="00494719">
        <w:rPr>
          <w:rFonts w:eastAsia="黑体" w:cs="Times New Roman"/>
          <w:b/>
          <w:kern w:val="0"/>
          <w:sz w:val="32"/>
          <w:szCs w:val="32"/>
        </w:rPr>
        <w:t xml:space="preserve">of government affairs in </w:t>
      </w:r>
      <w:proofErr w:type="spellStart"/>
      <w:r w:rsidRPr="00494719">
        <w:rPr>
          <w:rFonts w:eastAsia="黑体" w:cs="Times New Roman"/>
          <w:b/>
          <w:kern w:val="0"/>
          <w:sz w:val="32"/>
          <w:szCs w:val="32"/>
        </w:rPr>
        <w:t>Youyang</w:t>
      </w:r>
      <w:proofErr w:type="spellEnd"/>
    </w:p>
    <w:p w14:paraId="756F7F10" w14:textId="77777777" w:rsidR="006E4E66" w:rsidRDefault="006E4E66" w:rsidP="008D6110">
      <w:pPr>
        <w:rPr>
          <w:rFonts w:ascii="黑体" w:eastAsia="黑体" w:hAnsi="宋体"/>
          <w:b/>
          <w:bCs/>
          <w:szCs w:val="24"/>
        </w:rPr>
      </w:pPr>
    </w:p>
    <w:p w14:paraId="516A8904" w14:textId="77777777" w:rsidR="006E4E66" w:rsidRDefault="0069285A" w:rsidP="0069285A">
      <w:pPr>
        <w:spacing w:afterLines="100" w:after="317"/>
        <w:jc w:val="center"/>
        <w:rPr>
          <w:rFonts w:ascii="黑体" w:eastAsia="黑体" w:hAnsi="宋体"/>
          <w:b/>
          <w:bCs/>
          <w:szCs w:val="24"/>
        </w:rPr>
      </w:pPr>
      <w:r>
        <w:rPr>
          <w:rFonts w:ascii="黑体" w:eastAsia="黑体" w:hAnsi="宋体" w:hint="eastAsia"/>
          <w:b/>
          <w:bCs/>
          <w:noProof/>
          <w:szCs w:val="24"/>
        </w:rPr>
        <w:drawing>
          <wp:inline distT="0" distB="0" distL="0" distR="0" wp14:anchorId="6853A3F7" wp14:editId="6BC61C36">
            <wp:extent cx="1103630" cy="1103630"/>
            <wp:effectExtent l="0" t="0" r="1270"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03630" cy="1103630"/>
                    </a:xfrm>
                    <a:prstGeom prst="rect">
                      <a:avLst/>
                    </a:prstGeom>
                    <a:noFill/>
                  </pic:spPr>
                </pic:pic>
              </a:graphicData>
            </a:graphic>
          </wp:inline>
        </w:drawing>
      </w:r>
    </w:p>
    <w:p w14:paraId="7F173032" w14:textId="77777777" w:rsidR="006E4E66" w:rsidRDefault="006E4E66" w:rsidP="008D6110">
      <w:pPr>
        <w:rPr>
          <w:rFonts w:ascii="黑体" w:eastAsia="黑体" w:hAnsi="宋体"/>
          <w:b/>
          <w:bCs/>
          <w:szCs w:val="24"/>
        </w:rPr>
      </w:pPr>
    </w:p>
    <w:p w14:paraId="37A0F4E3" w14:textId="77777777" w:rsidR="006E4E66" w:rsidRDefault="006E4E66" w:rsidP="008D6110">
      <w:pPr>
        <w:rPr>
          <w:rFonts w:ascii="黑体" w:eastAsia="黑体" w:hAnsi="宋体"/>
          <w:b/>
          <w:bCs/>
          <w:szCs w:val="24"/>
        </w:rPr>
      </w:pPr>
    </w:p>
    <w:p w14:paraId="34DF72B8" w14:textId="77777777" w:rsidR="006E4E66" w:rsidRDefault="006E4E66" w:rsidP="008D6110">
      <w:pPr>
        <w:rPr>
          <w:rFonts w:ascii="黑体" w:eastAsia="黑体" w:hAnsi="宋体"/>
          <w:b/>
          <w:bCs/>
          <w:szCs w:val="24"/>
        </w:rPr>
      </w:pPr>
    </w:p>
    <w:p w14:paraId="7B40D6E7" w14:textId="7297B3FB" w:rsidR="0069285A" w:rsidRDefault="0069285A" w:rsidP="0069285A">
      <w:pPr>
        <w:ind w:firstLineChars="1345" w:firstLine="3781"/>
        <w:rPr>
          <w:rFonts w:ascii="宋体" w:hAnsi="宋体" w:cs="Times New Roman"/>
          <w:b/>
          <w:sz w:val="28"/>
          <w:szCs w:val="28"/>
        </w:rPr>
      </w:pPr>
      <w:r>
        <w:rPr>
          <w:rFonts w:ascii="宋体" w:hAnsi="宋体" w:cs="Times New Roman" w:hint="eastAsia"/>
          <w:b/>
          <w:sz w:val="28"/>
          <w:szCs w:val="28"/>
        </w:rPr>
        <w:t>专    业：</w:t>
      </w:r>
      <w:r w:rsidR="004464B3">
        <w:rPr>
          <w:rFonts w:ascii="宋体" w:hAnsi="宋体" w:cs="Times New Roman" w:hint="eastAsia"/>
          <w:b/>
          <w:sz w:val="28"/>
          <w:szCs w:val="28"/>
        </w:rPr>
        <w:t>网络与新媒体</w:t>
      </w:r>
    </w:p>
    <w:p w14:paraId="018168DD" w14:textId="48874AF9" w:rsidR="0069285A" w:rsidRDefault="0069285A" w:rsidP="0069285A">
      <w:pPr>
        <w:ind w:firstLineChars="1345" w:firstLine="3781"/>
        <w:rPr>
          <w:rFonts w:ascii="宋体" w:hAnsi="宋体" w:cs="Times New Roman"/>
          <w:b/>
          <w:sz w:val="28"/>
          <w:szCs w:val="28"/>
        </w:rPr>
      </w:pPr>
      <w:r>
        <w:rPr>
          <w:rFonts w:ascii="宋体" w:hAnsi="宋体" w:cs="Times New Roman" w:hint="eastAsia"/>
          <w:b/>
          <w:sz w:val="28"/>
          <w:szCs w:val="28"/>
        </w:rPr>
        <w:t>学    号：</w:t>
      </w:r>
      <w:r w:rsidR="004464B3">
        <w:rPr>
          <w:rFonts w:ascii="宋体" w:hAnsi="宋体" w:cs="Times New Roman" w:hint="eastAsia"/>
          <w:b/>
          <w:sz w:val="28"/>
          <w:szCs w:val="28"/>
        </w:rPr>
        <w:t>202027011201</w:t>
      </w:r>
      <w:r w:rsidR="004464B3">
        <w:rPr>
          <w:rFonts w:ascii="宋体" w:hAnsi="宋体" w:cs="Times New Roman"/>
          <w:b/>
          <w:sz w:val="28"/>
          <w:szCs w:val="28"/>
        </w:rPr>
        <w:t xml:space="preserve"> </w:t>
      </w:r>
    </w:p>
    <w:p w14:paraId="5CA08D06" w14:textId="42364CA7" w:rsidR="0069285A" w:rsidRDefault="0069285A" w:rsidP="0069285A">
      <w:pPr>
        <w:ind w:firstLineChars="1345" w:firstLine="3781"/>
        <w:rPr>
          <w:rFonts w:ascii="宋体" w:hAnsi="宋体"/>
          <w:b/>
          <w:sz w:val="28"/>
          <w:szCs w:val="28"/>
        </w:rPr>
      </w:pPr>
      <w:r>
        <w:rPr>
          <w:rFonts w:ascii="宋体" w:hAnsi="宋体" w:cs="Times New Roman" w:hint="eastAsia"/>
          <w:b/>
          <w:sz w:val="28"/>
          <w:szCs w:val="28"/>
        </w:rPr>
        <w:t>学    生：</w:t>
      </w:r>
      <w:proofErr w:type="gramStart"/>
      <w:r w:rsidR="004464B3">
        <w:rPr>
          <w:rFonts w:ascii="宋体" w:hAnsi="宋体" w:hint="eastAsia"/>
          <w:b/>
          <w:sz w:val="28"/>
          <w:szCs w:val="28"/>
        </w:rPr>
        <w:t>吴科哲</w:t>
      </w:r>
      <w:proofErr w:type="gramEnd"/>
      <w:r w:rsidR="004464B3">
        <w:rPr>
          <w:rFonts w:ascii="宋体" w:hAnsi="宋体"/>
          <w:b/>
          <w:sz w:val="28"/>
          <w:szCs w:val="28"/>
        </w:rPr>
        <w:t xml:space="preserve"> </w:t>
      </w:r>
    </w:p>
    <w:p w14:paraId="164EF580" w14:textId="5A58B247" w:rsidR="006E4E66" w:rsidRDefault="0069285A" w:rsidP="00CB477B">
      <w:pPr>
        <w:ind w:firstLineChars="1345" w:firstLine="3781"/>
        <w:rPr>
          <w:rFonts w:ascii="黑体" w:eastAsia="黑体" w:hAnsi="宋体"/>
          <w:b/>
          <w:bCs/>
          <w:szCs w:val="24"/>
        </w:rPr>
      </w:pPr>
      <w:r>
        <w:rPr>
          <w:rFonts w:ascii="宋体" w:hAnsi="宋体" w:cs="Times New Roman" w:hint="eastAsia"/>
          <w:b/>
          <w:sz w:val="28"/>
          <w:szCs w:val="28"/>
        </w:rPr>
        <w:t>指导教师：</w:t>
      </w:r>
      <w:r w:rsidR="004464B3">
        <w:rPr>
          <w:rFonts w:ascii="宋体" w:hAnsi="宋体" w:cs="Times New Roman" w:hint="eastAsia"/>
          <w:b/>
          <w:sz w:val="28"/>
          <w:szCs w:val="28"/>
        </w:rPr>
        <w:t>刘贺</w:t>
      </w:r>
      <w:r w:rsidR="004464B3">
        <w:rPr>
          <w:rFonts w:ascii="黑体" w:eastAsia="黑体" w:hAnsi="宋体"/>
          <w:b/>
          <w:bCs/>
          <w:szCs w:val="24"/>
        </w:rPr>
        <w:t xml:space="preserve"> </w:t>
      </w:r>
    </w:p>
    <w:p w14:paraId="6E2CF807" w14:textId="77777777" w:rsidR="00E001EF" w:rsidRDefault="00E001EF" w:rsidP="008D6110">
      <w:pPr>
        <w:rPr>
          <w:rFonts w:ascii="黑体" w:eastAsia="黑体" w:hAnsi="宋体"/>
          <w:b/>
          <w:bCs/>
          <w:szCs w:val="24"/>
        </w:rPr>
      </w:pPr>
    </w:p>
    <w:p w14:paraId="4E341E27" w14:textId="77777777" w:rsidR="00E001EF" w:rsidRDefault="00E001EF" w:rsidP="008D6110">
      <w:pPr>
        <w:rPr>
          <w:rFonts w:ascii="黑体" w:eastAsia="黑体" w:hAnsi="宋体"/>
          <w:b/>
          <w:bCs/>
          <w:szCs w:val="24"/>
        </w:rPr>
      </w:pPr>
    </w:p>
    <w:p w14:paraId="40759084" w14:textId="77777777" w:rsidR="00E001EF" w:rsidRDefault="00E001EF" w:rsidP="008D6110">
      <w:pPr>
        <w:rPr>
          <w:rFonts w:ascii="黑体" w:eastAsia="黑体" w:hAnsi="宋体"/>
          <w:b/>
          <w:bCs/>
          <w:szCs w:val="24"/>
        </w:rPr>
      </w:pPr>
    </w:p>
    <w:p w14:paraId="7935E354" w14:textId="77777777" w:rsidR="00E001EF" w:rsidRDefault="00E001EF" w:rsidP="008D6110">
      <w:pPr>
        <w:rPr>
          <w:rFonts w:ascii="黑体" w:eastAsia="黑体" w:hAnsi="宋体"/>
          <w:b/>
          <w:bCs/>
          <w:szCs w:val="24"/>
        </w:rPr>
      </w:pPr>
    </w:p>
    <w:p w14:paraId="235F0361" w14:textId="77777777" w:rsidR="00E001EF" w:rsidRDefault="00E001EF" w:rsidP="008D6110">
      <w:pPr>
        <w:rPr>
          <w:rFonts w:ascii="黑体" w:eastAsia="黑体" w:hAnsi="宋体"/>
          <w:b/>
          <w:bCs/>
          <w:szCs w:val="24"/>
        </w:rPr>
      </w:pPr>
    </w:p>
    <w:p w14:paraId="0F116F71" w14:textId="77777777" w:rsidR="006E4E66" w:rsidRDefault="006E4E66" w:rsidP="008D6110">
      <w:pPr>
        <w:rPr>
          <w:rFonts w:ascii="黑体" w:eastAsia="黑体" w:hAnsi="宋体"/>
          <w:b/>
          <w:bCs/>
          <w:szCs w:val="24"/>
        </w:rPr>
      </w:pPr>
    </w:p>
    <w:p w14:paraId="2AECF54E" w14:textId="13F39A8E" w:rsidR="0069285A" w:rsidRDefault="001E55D0" w:rsidP="00250869">
      <w:pPr>
        <w:ind w:rightChars="657" w:right="1380"/>
        <w:jc w:val="distribute"/>
        <w:rPr>
          <w:rFonts w:ascii="楷体_GB2312" w:eastAsia="楷体_GB2312" w:hAnsi="宋体" w:cs="Times New Roman"/>
          <w:b/>
          <w:sz w:val="28"/>
          <w:szCs w:val="28"/>
        </w:rPr>
      </w:pPr>
      <w:r>
        <w:rPr>
          <w:rFonts w:ascii="楷体_GB2312" w:eastAsia="楷体_GB2312" w:hAnsi="宋体" w:cs="Times New Roman"/>
          <w:b/>
          <w:sz w:val="28"/>
          <w:szCs w:val="28"/>
        </w:rPr>
        <w:t xml:space="preserve">      </w:t>
      </w:r>
      <w:r w:rsidR="0069285A">
        <w:rPr>
          <w:rFonts w:ascii="楷体_GB2312" w:eastAsia="楷体_GB2312" w:hAnsi="宋体" w:cs="Times New Roman" w:hint="eastAsia"/>
          <w:b/>
          <w:sz w:val="28"/>
          <w:szCs w:val="28"/>
        </w:rPr>
        <w:t>长江师范学院</w:t>
      </w:r>
      <w:r w:rsidR="004464B3">
        <w:rPr>
          <w:rFonts w:ascii="楷体_GB2312" w:eastAsia="楷体_GB2312" w:hAnsi="宋体" w:cs="Times New Roman" w:hint="eastAsia"/>
          <w:b/>
          <w:sz w:val="28"/>
          <w:szCs w:val="28"/>
        </w:rPr>
        <w:t>传媒</w:t>
      </w:r>
      <w:r w:rsidR="0069285A">
        <w:rPr>
          <w:rFonts w:ascii="楷体_GB2312" w:eastAsia="楷体_GB2312" w:hAnsi="宋体" w:cs="Times New Roman" w:hint="eastAsia"/>
          <w:b/>
          <w:sz w:val="28"/>
          <w:szCs w:val="28"/>
        </w:rPr>
        <w:t>学院</w:t>
      </w:r>
    </w:p>
    <w:p w14:paraId="5F8B6E1A" w14:textId="2F46E764" w:rsidR="006E4E66" w:rsidRDefault="0069285A" w:rsidP="0069285A">
      <w:pPr>
        <w:spacing w:afterLines="100" w:after="317"/>
        <w:jc w:val="center"/>
        <w:rPr>
          <w:rFonts w:ascii="黑体" w:eastAsia="黑体" w:hAnsi="宋体"/>
          <w:b/>
          <w:bCs/>
          <w:szCs w:val="24"/>
        </w:rPr>
      </w:pPr>
      <w:r>
        <w:rPr>
          <w:rFonts w:ascii="宋体" w:hAnsi="宋体" w:cs="Times New Roman" w:hint="eastAsia"/>
          <w:b/>
          <w:sz w:val="28"/>
          <w:szCs w:val="28"/>
        </w:rPr>
        <w:t>20</w:t>
      </w:r>
      <w:r w:rsidR="00CB477B">
        <w:rPr>
          <w:rFonts w:ascii="宋体" w:hAnsi="宋体"/>
          <w:b/>
          <w:sz w:val="28"/>
          <w:szCs w:val="28"/>
        </w:rPr>
        <w:t>2</w:t>
      </w:r>
      <w:r w:rsidR="004464B3">
        <w:rPr>
          <w:rFonts w:ascii="宋体" w:hAnsi="宋体" w:hint="eastAsia"/>
          <w:b/>
          <w:sz w:val="28"/>
          <w:szCs w:val="28"/>
        </w:rPr>
        <w:t>4</w:t>
      </w:r>
      <w:r>
        <w:rPr>
          <w:rFonts w:ascii="宋体" w:hAnsi="宋体" w:cs="Times New Roman" w:hint="eastAsia"/>
          <w:b/>
          <w:sz w:val="28"/>
          <w:szCs w:val="28"/>
        </w:rPr>
        <w:t>年</w:t>
      </w:r>
      <w:r w:rsidR="004464B3">
        <w:rPr>
          <w:rFonts w:ascii="宋体" w:hAnsi="宋体" w:cs="Times New Roman" w:hint="eastAsia"/>
          <w:b/>
          <w:sz w:val="28"/>
          <w:szCs w:val="28"/>
        </w:rPr>
        <w:t>5</w:t>
      </w:r>
      <w:r>
        <w:rPr>
          <w:rFonts w:ascii="宋体" w:hAnsi="宋体" w:cs="Times New Roman" w:hint="eastAsia"/>
          <w:b/>
          <w:sz w:val="28"/>
          <w:szCs w:val="28"/>
        </w:rPr>
        <w:t>月</w:t>
      </w:r>
    </w:p>
    <w:p w14:paraId="030BC134" w14:textId="77777777" w:rsidR="006E4E66" w:rsidRDefault="006E4E66" w:rsidP="00DA5AB1">
      <w:pPr>
        <w:pStyle w:val="af0"/>
        <w:ind w:firstLine="420"/>
        <w:sectPr w:rsidR="006E4E66" w:rsidSect="006043A7">
          <w:headerReference w:type="even" r:id="rId12"/>
          <w:headerReference w:type="default" r:id="rId13"/>
          <w:footerReference w:type="even" r:id="rId14"/>
          <w:footnotePr>
            <w:numFmt w:val="decimalEnclosedCircle"/>
            <w:numRestart w:val="eachPage"/>
          </w:footnotePr>
          <w:type w:val="continuous"/>
          <w:pgSz w:w="23360" w:h="16840" w:orient="landscape" w:code="11"/>
          <w:pgMar w:top="1418" w:right="227" w:bottom="1134" w:left="1418" w:header="851" w:footer="992" w:gutter="0"/>
          <w:pgNumType w:start="1"/>
          <w:cols w:num="2" w:space="425"/>
          <w:docGrid w:type="lines" w:linePitch="317"/>
        </w:sectPr>
      </w:pPr>
    </w:p>
    <w:p w14:paraId="0B0F8CD0" w14:textId="77777777" w:rsidR="00B53BB1" w:rsidRDefault="00B53BB1" w:rsidP="00945EEC">
      <w:pPr>
        <w:pStyle w:val="af0"/>
        <w:spacing w:line="240" w:lineRule="auto"/>
        <w:ind w:firstLineChars="0" w:firstLine="0"/>
        <w:sectPr w:rsidR="00B53BB1" w:rsidSect="006043A7">
          <w:footnotePr>
            <w:numFmt w:val="decimalEnclosedCircle"/>
            <w:numRestart w:val="eachPage"/>
          </w:footnotePr>
          <w:type w:val="continuous"/>
          <w:pgSz w:w="23360" w:h="16840" w:orient="landscape" w:code="11"/>
          <w:pgMar w:top="1418" w:right="227" w:bottom="1134" w:left="1418" w:header="851" w:footer="992" w:gutter="0"/>
          <w:pgNumType w:start="1"/>
          <w:cols w:space="425"/>
          <w:docGrid w:linePitch="326"/>
        </w:sectPr>
      </w:pPr>
    </w:p>
    <w:p w14:paraId="6E99B557" w14:textId="77777777" w:rsidR="005C085B" w:rsidRPr="00CD5EB3" w:rsidRDefault="00781C43" w:rsidP="00781C43">
      <w:pPr>
        <w:pStyle w:val="af0"/>
        <w:spacing w:line="300" w:lineRule="auto"/>
        <w:ind w:firstLineChars="0" w:firstLine="0"/>
        <w:jc w:val="center"/>
        <w:rPr>
          <w:rFonts w:ascii="黑体" w:eastAsia="黑体" w:hAnsi="黑体"/>
          <w:b/>
          <w:sz w:val="32"/>
          <w:szCs w:val="32"/>
        </w:rPr>
      </w:pPr>
      <w:r>
        <w:rPr>
          <w:rFonts w:cs="Times New Roman"/>
          <w:b/>
          <w:sz w:val="32"/>
          <w:szCs w:val="32"/>
        </w:rPr>
        <w:lastRenderedPageBreak/>
        <w:t>独　创　性　声　明</w:t>
      </w:r>
    </w:p>
    <w:p w14:paraId="19CECA23" w14:textId="77777777" w:rsidR="00781C43" w:rsidRDefault="00781C43" w:rsidP="00781C43">
      <w:pPr>
        <w:spacing w:beforeLines="50" w:before="120" w:line="300" w:lineRule="auto"/>
        <w:ind w:firstLine="482"/>
        <w:rPr>
          <w:rFonts w:cs="Times New Roman"/>
          <w:bCs/>
          <w:sz w:val="28"/>
          <w:szCs w:val="28"/>
        </w:rPr>
      </w:pPr>
      <w:r>
        <w:rPr>
          <w:rFonts w:cs="Times New Roman"/>
          <w:bCs/>
          <w:sz w:val="28"/>
          <w:szCs w:val="28"/>
        </w:rPr>
        <w:t>本人声明所呈交的学位论文是本人在老师指导下进行的研究工作及取得的研究成果，除了文中特别加以标注和致谢的地方外，论文中不包含其他人已经发表或撰写过的研究成果。</w:t>
      </w:r>
    </w:p>
    <w:p w14:paraId="2D2D5A30" w14:textId="77777777" w:rsidR="00781C43" w:rsidRDefault="00781C43" w:rsidP="00781C43">
      <w:pPr>
        <w:spacing w:line="300" w:lineRule="auto"/>
        <w:ind w:firstLine="480"/>
        <w:rPr>
          <w:rFonts w:cs="Times New Roman"/>
          <w:bCs/>
          <w:sz w:val="28"/>
          <w:szCs w:val="28"/>
        </w:rPr>
      </w:pPr>
    </w:p>
    <w:p w14:paraId="3FE9A320" w14:textId="724C9008" w:rsidR="00CD5EB3" w:rsidRPr="00CD5EB3" w:rsidRDefault="00781C43" w:rsidP="00781C43">
      <w:pPr>
        <w:pStyle w:val="af0"/>
        <w:ind w:firstLine="480"/>
      </w:pPr>
      <w:r>
        <w:rPr>
          <w:rFonts w:cs="Times New Roman"/>
          <w:bCs/>
          <w:sz w:val="24"/>
        </w:rPr>
        <w:t>学位论文作者签名：</w:t>
      </w:r>
      <w:r>
        <w:rPr>
          <w:rFonts w:cs="Times New Roman"/>
          <w:bCs/>
          <w:noProof/>
          <w:sz w:val="24"/>
          <w:u w:val="single"/>
        </w:rPr>
        <w:t xml:space="preserve"> </w:t>
      </w:r>
      <w:r w:rsidR="004464B3">
        <w:rPr>
          <w:rFonts w:cs="Times New Roman"/>
          <w:bCs/>
          <w:noProof/>
          <w:sz w:val="24"/>
          <w:u w:val="single"/>
        </w:rPr>
        <w:drawing>
          <wp:inline distT="0" distB="0" distL="0" distR="0" wp14:anchorId="56F3D375" wp14:editId="687C0ABD">
            <wp:extent cx="577917" cy="403860"/>
            <wp:effectExtent l="0" t="0" r="0" b="0"/>
            <wp:docPr id="84768028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680283" name="图片 84768028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87707" cy="410702"/>
                    </a:xfrm>
                    <a:prstGeom prst="rect">
                      <a:avLst/>
                    </a:prstGeom>
                  </pic:spPr>
                </pic:pic>
              </a:graphicData>
            </a:graphic>
          </wp:inline>
        </w:drawing>
      </w:r>
      <w:r>
        <w:rPr>
          <w:rFonts w:cs="Times New Roman"/>
          <w:bCs/>
          <w:noProof/>
          <w:sz w:val="24"/>
          <w:u w:val="single"/>
        </w:rPr>
        <w:t xml:space="preserve">      </w:t>
      </w:r>
      <w:r>
        <w:rPr>
          <w:rFonts w:cs="Times New Roman"/>
          <w:bCs/>
          <w:sz w:val="24"/>
        </w:rPr>
        <w:t xml:space="preserve">   </w:t>
      </w:r>
      <w:r>
        <w:rPr>
          <w:rFonts w:cs="Times New Roman"/>
          <w:bCs/>
          <w:sz w:val="24"/>
        </w:rPr>
        <w:t>日期：</w:t>
      </w:r>
      <w:r w:rsidR="00F8412E">
        <w:rPr>
          <w:rFonts w:cs="Times New Roman" w:hint="eastAsia"/>
          <w:bCs/>
          <w:sz w:val="24"/>
          <w:u w:val="single"/>
        </w:rPr>
        <w:t>2024.5.</w:t>
      </w:r>
      <w:r w:rsidR="009E581E">
        <w:rPr>
          <w:rFonts w:cs="Times New Roman"/>
          <w:bCs/>
          <w:sz w:val="24"/>
          <w:u w:val="single"/>
        </w:rPr>
        <w:t>15</w:t>
      </w:r>
    </w:p>
    <w:p w14:paraId="0123EB9B" w14:textId="77777777" w:rsidR="00CD5EB3" w:rsidRDefault="00CD5EB3" w:rsidP="00CD5EB3">
      <w:pPr>
        <w:pStyle w:val="af0"/>
        <w:ind w:firstLine="420"/>
      </w:pPr>
    </w:p>
    <w:p w14:paraId="5A1238C7" w14:textId="77777777" w:rsidR="00781C43" w:rsidRDefault="00781C43" w:rsidP="00CD5EB3">
      <w:pPr>
        <w:pStyle w:val="af0"/>
        <w:ind w:firstLine="420"/>
      </w:pPr>
    </w:p>
    <w:p w14:paraId="08190F3A" w14:textId="77777777" w:rsidR="00781C43" w:rsidRDefault="00781C43" w:rsidP="00CD5EB3">
      <w:pPr>
        <w:pStyle w:val="af0"/>
        <w:ind w:firstLine="420"/>
      </w:pPr>
    </w:p>
    <w:p w14:paraId="4469D659" w14:textId="77777777" w:rsidR="00781C43" w:rsidRPr="00CD5EB3" w:rsidRDefault="00781C43" w:rsidP="00781C43">
      <w:pPr>
        <w:pStyle w:val="af0"/>
        <w:spacing w:line="300" w:lineRule="auto"/>
        <w:ind w:firstLine="643"/>
        <w:jc w:val="center"/>
      </w:pPr>
      <w:r>
        <w:rPr>
          <w:rFonts w:cs="Times New Roman"/>
          <w:b/>
          <w:sz w:val="32"/>
          <w:szCs w:val="32"/>
        </w:rPr>
        <w:t>学位论文版权使用授权书</w:t>
      </w:r>
    </w:p>
    <w:p w14:paraId="2B50E99A" w14:textId="77777777" w:rsidR="00781C43" w:rsidRDefault="00781C43" w:rsidP="00781C43">
      <w:pPr>
        <w:spacing w:beforeLines="50" w:before="120" w:line="300" w:lineRule="auto"/>
        <w:ind w:firstLine="482"/>
        <w:rPr>
          <w:rFonts w:cs="Times New Roman"/>
          <w:bCs/>
          <w:sz w:val="28"/>
          <w:szCs w:val="28"/>
        </w:rPr>
      </w:pPr>
      <w:r>
        <w:rPr>
          <w:rFonts w:cs="Times New Roman"/>
          <w:bCs/>
          <w:sz w:val="28"/>
          <w:szCs w:val="28"/>
        </w:rPr>
        <w:t>本学位论文作者授权长江师范学院可以将学位论文的全部或部分内容编入有关数据库进行检索，允许论文被查阅和借阅，可以采用影印、缩印或其它复制手段保存、汇编学位论文。</w:t>
      </w:r>
    </w:p>
    <w:p w14:paraId="5A1E878B" w14:textId="77777777" w:rsidR="00781C43" w:rsidRDefault="00781C43" w:rsidP="00781C43">
      <w:pPr>
        <w:spacing w:line="300" w:lineRule="auto"/>
        <w:rPr>
          <w:rFonts w:cs="Times New Roman"/>
          <w:bCs/>
          <w:sz w:val="28"/>
          <w:szCs w:val="28"/>
        </w:rPr>
      </w:pPr>
      <w:r>
        <w:rPr>
          <w:rFonts w:cs="Times New Roman"/>
          <w:bCs/>
          <w:sz w:val="28"/>
          <w:szCs w:val="28"/>
        </w:rPr>
        <w:t>（保密的学位论文在解密后适用本授权书）</w:t>
      </w:r>
    </w:p>
    <w:p w14:paraId="6042CE17" w14:textId="77777777" w:rsidR="00781C43" w:rsidRDefault="00781C43" w:rsidP="00781C43">
      <w:pPr>
        <w:spacing w:line="300" w:lineRule="auto"/>
        <w:ind w:firstLine="480"/>
        <w:rPr>
          <w:rFonts w:cs="Times New Roman"/>
          <w:bCs/>
          <w:sz w:val="28"/>
          <w:szCs w:val="28"/>
        </w:rPr>
      </w:pPr>
    </w:p>
    <w:p w14:paraId="7DE92616" w14:textId="15A17CE9" w:rsidR="00781C43" w:rsidRDefault="00781C43" w:rsidP="00781C43">
      <w:pPr>
        <w:ind w:firstLine="482"/>
        <w:rPr>
          <w:rFonts w:cs="Times New Roman"/>
          <w:bCs/>
          <w:sz w:val="24"/>
          <w:szCs w:val="24"/>
          <w:u w:val="single"/>
        </w:rPr>
      </w:pPr>
      <w:r>
        <w:rPr>
          <w:rFonts w:cs="Times New Roman"/>
          <w:bCs/>
          <w:sz w:val="24"/>
          <w:szCs w:val="24"/>
        </w:rPr>
        <w:t>学位论文作者签名：</w:t>
      </w:r>
      <w:r w:rsidR="00B45E75" w:rsidRPr="00B45E75">
        <w:rPr>
          <w:rFonts w:cs="Times New Roman" w:hint="eastAsia"/>
          <w:bCs/>
          <w:sz w:val="24"/>
          <w:szCs w:val="24"/>
          <w:u w:val="single"/>
        </w:rPr>
        <w:t xml:space="preserve"> </w:t>
      </w:r>
      <w:r w:rsidR="00B45E75" w:rsidRPr="00B45E75">
        <w:rPr>
          <w:rFonts w:cs="Times New Roman"/>
          <w:bCs/>
          <w:sz w:val="24"/>
          <w:szCs w:val="24"/>
          <w:u w:val="single"/>
        </w:rPr>
        <w:t xml:space="preserve"> </w:t>
      </w:r>
      <w:r w:rsidR="00F8412E">
        <w:rPr>
          <w:rFonts w:cs="Times New Roman"/>
          <w:bCs/>
          <w:noProof/>
          <w:sz w:val="24"/>
          <w:u w:val="single"/>
        </w:rPr>
        <w:drawing>
          <wp:inline distT="0" distB="0" distL="0" distR="0" wp14:anchorId="6F41BA4D" wp14:editId="47951D00">
            <wp:extent cx="577917" cy="403860"/>
            <wp:effectExtent l="0" t="0" r="0" b="0"/>
            <wp:docPr id="34235590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680283" name="图片 84768028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87707" cy="410702"/>
                    </a:xfrm>
                    <a:prstGeom prst="rect">
                      <a:avLst/>
                    </a:prstGeom>
                  </pic:spPr>
                </pic:pic>
              </a:graphicData>
            </a:graphic>
          </wp:inline>
        </w:drawing>
      </w:r>
      <w:r w:rsidR="00B45E75" w:rsidRPr="00B45E75">
        <w:rPr>
          <w:rFonts w:cs="Times New Roman"/>
          <w:bCs/>
          <w:sz w:val="24"/>
          <w:szCs w:val="24"/>
          <w:u w:val="single"/>
        </w:rPr>
        <w:t xml:space="preserve">    </w:t>
      </w:r>
      <w:r>
        <w:rPr>
          <w:rFonts w:cs="Times New Roman"/>
          <w:bCs/>
          <w:sz w:val="24"/>
          <w:szCs w:val="24"/>
        </w:rPr>
        <w:t>指导教师签名：</w:t>
      </w:r>
      <w:r w:rsidR="00B45E75" w:rsidRPr="00B45E75">
        <w:rPr>
          <w:rFonts w:cs="Times New Roman" w:hint="eastAsia"/>
          <w:bCs/>
          <w:sz w:val="24"/>
          <w:szCs w:val="24"/>
          <w:u w:val="single"/>
        </w:rPr>
        <w:t xml:space="preserve"> </w:t>
      </w:r>
      <w:r w:rsidR="00B45E75" w:rsidRPr="00B45E75">
        <w:rPr>
          <w:rFonts w:cs="Times New Roman"/>
          <w:bCs/>
          <w:sz w:val="24"/>
          <w:szCs w:val="24"/>
          <w:u w:val="single"/>
        </w:rPr>
        <w:t xml:space="preserve"> </w:t>
      </w:r>
      <w:r w:rsidR="00F8412E">
        <w:rPr>
          <w:rFonts w:cs="Times New Roman"/>
          <w:bCs/>
          <w:noProof/>
          <w:sz w:val="24"/>
          <w:szCs w:val="24"/>
          <w:lang w:val="zh-CN"/>
        </w:rPr>
        <w:drawing>
          <wp:inline distT="0" distB="0" distL="0" distR="0" wp14:anchorId="1A8E7AAE" wp14:editId="5B703CBB">
            <wp:extent cx="394267" cy="647836"/>
            <wp:effectExtent l="6350" t="0" r="0" b="0"/>
            <wp:docPr id="183535763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357639" name="图片 1835357639"/>
                    <pic:cNvPicPr/>
                  </pic:nvPicPr>
                  <pic:blipFill>
                    <a:blip r:embed="rId16" cstate="print">
                      <a:extLst>
                        <a:ext uri="{28A0092B-C50C-407E-A947-70E740481C1C}">
                          <a14:useLocalDpi xmlns:a14="http://schemas.microsoft.com/office/drawing/2010/main" val="0"/>
                        </a:ext>
                      </a:extLst>
                    </a:blip>
                    <a:stretch>
                      <a:fillRect/>
                    </a:stretch>
                  </pic:blipFill>
                  <pic:spPr>
                    <a:xfrm rot="16200000">
                      <a:off x="0" y="0"/>
                      <a:ext cx="427911" cy="703118"/>
                    </a:xfrm>
                    <a:prstGeom prst="rect">
                      <a:avLst/>
                    </a:prstGeom>
                  </pic:spPr>
                </pic:pic>
              </a:graphicData>
            </a:graphic>
          </wp:inline>
        </w:drawing>
      </w:r>
      <w:r w:rsidR="00B45E75" w:rsidRPr="00B45E75">
        <w:rPr>
          <w:rFonts w:cs="Times New Roman"/>
          <w:bCs/>
          <w:sz w:val="24"/>
          <w:szCs w:val="24"/>
          <w:u w:val="single"/>
        </w:rPr>
        <w:t xml:space="preserve">    </w:t>
      </w:r>
    </w:p>
    <w:p w14:paraId="7467231C" w14:textId="73A9CAF5" w:rsidR="00781C43" w:rsidRDefault="00781C43" w:rsidP="00781C43">
      <w:pPr>
        <w:spacing w:beforeLines="50" w:before="120" w:line="300" w:lineRule="auto"/>
        <w:ind w:firstLine="482"/>
        <w:rPr>
          <w:rFonts w:cs="Times New Roman"/>
          <w:bCs/>
          <w:sz w:val="24"/>
          <w:szCs w:val="24"/>
          <w:u w:val="single"/>
        </w:rPr>
      </w:pPr>
      <w:r>
        <w:rPr>
          <w:rFonts w:cs="Times New Roman"/>
          <w:bCs/>
          <w:sz w:val="24"/>
          <w:szCs w:val="24"/>
        </w:rPr>
        <w:t>日期：</w:t>
      </w:r>
      <w:r w:rsidR="00F8412E">
        <w:rPr>
          <w:rFonts w:cs="Times New Roman" w:hint="eastAsia"/>
          <w:bCs/>
          <w:sz w:val="24"/>
          <w:szCs w:val="24"/>
          <w:u w:val="single"/>
        </w:rPr>
        <w:t>2024.5.</w:t>
      </w:r>
      <w:r w:rsidR="009E581E">
        <w:rPr>
          <w:rFonts w:cs="Times New Roman"/>
          <w:bCs/>
          <w:sz w:val="24"/>
          <w:szCs w:val="24"/>
          <w:u w:val="single"/>
        </w:rPr>
        <w:t>15</w:t>
      </w:r>
      <w:r>
        <w:rPr>
          <w:rFonts w:cs="Times New Roman"/>
          <w:bCs/>
          <w:sz w:val="24"/>
          <w:szCs w:val="24"/>
        </w:rPr>
        <w:t xml:space="preserve">          </w:t>
      </w:r>
      <w:r w:rsidR="00F8412E">
        <w:rPr>
          <w:rFonts w:cs="Times New Roman" w:hint="eastAsia"/>
          <w:bCs/>
          <w:sz w:val="24"/>
          <w:szCs w:val="24"/>
        </w:rPr>
        <w:t xml:space="preserve">         </w:t>
      </w:r>
      <w:r>
        <w:rPr>
          <w:rFonts w:cs="Times New Roman"/>
          <w:bCs/>
          <w:sz w:val="24"/>
          <w:szCs w:val="24"/>
        </w:rPr>
        <w:t>日期：</w:t>
      </w:r>
      <w:r w:rsidR="00F8412E">
        <w:rPr>
          <w:rFonts w:cs="Times New Roman" w:hint="eastAsia"/>
          <w:bCs/>
          <w:sz w:val="24"/>
          <w:szCs w:val="24"/>
          <w:u w:val="single"/>
        </w:rPr>
        <w:t>2024.5.</w:t>
      </w:r>
      <w:r w:rsidR="009E581E">
        <w:rPr>
          <w:rFonts w:cs="Times New Roman"/>
          <w:bCs/>
          <w:sz w:val="24"/>
          <w:szCs w:val="24"/>
          <w:u w:val="single"/>
        </w:rPr>
        <w:t>15</w:t>
      </w:r>
    </w:p>
    <w:p w14:paraId="33BAD299" w14:textId="77777777" w:rsidR="00781C43" w:rsidRPr="00CD5EB3" w:rsidRDefault="00781C43" w:rsidP="00CD5EB3">
      <w:pPr>
        <w:pStyle w:val="af0"/>
        <w:ind w:firstLine="420"/>
      </w:pPr>
    </w:p>
    <w:p w14:paraId="212E00F0" w14:textId="77777777" w:rsidR="00672CB7" w:rsidRPr="00414C50" w:rsidRDefault="00672CB7" w:rsidP="00414C50">
      <w:pPr>
        <w:pStyle w:val="af0"/>
        <w:ind w:firstLineChars="0" w:firstLine="0"/>
        <w:sectPr w:rsidR="00672CB7" w:rsidRPr="00414C50" w:rsidSect="006043A7">
          <w:footnotePr>
            <w:numFmt w:val="decimalEnclosedCircle"/>
            <w:numRestart w:val="eachPage"/>
          </w:footnotePr>
          <w:pgSz w:w="11906" w:h="16838" w:code="9"/>
          <w:pgMar w:top="1418" w:right="1134" w:bottom="1134" w:left="1418" w:header="851" w:footer="992" w:gutter="0"/>
          <w:pgNumType w:start="1"/>
          <w:cols w:space="425"/>
          <w:docGrid w:linePitch="326"/>
        </w:sectPr>
      </w:pPr>
    </w:p>
    <w:p w14:paraId="7CE6CA5B" w14:textId="77777777" w:rsidR="008E32C8" w:rsidRPr="009625F9" w:rsidRDefault="008E32C8" w:rsidP="009625F9">
      <w:pPr>
        <w:pStyle w:val="afb"/>
        <w:framePr w:wrap="notBeside"/>
        <w:spacing w:before="240" w:after="480"/>
      </w:pPr>
      <w:bookmarkStart w:id="1" w:name="_Toc104401453"/>
      <w:bookmarkStart w:id="2" w:name="papermark2"/>
      <w:r w:rsidRPr="009625F9">
        <w:rPr>
          <w:rFonts w:hint="eastAsia"/>
        </w:rPr>
        <w:lastRenderedPageBreak/>
        <w:t>摘</w:t>
      </w:r>
      <w:r w:rsidR="00626130" w:rsidRPr="00626130">
        <w:t xml:space="preserve">      </w:t>
      </w:r>
      <w:r w:rsidRPr="009625F9">
        <w:rPr>
          <w:rFonts w:hint="eastAsia"/>
        </w:rPr>
        <w:t>要</w:t>
      </w:r>
      <w:bookmarkEnd w:id="1"/>
    </w:p>
    <w:sdt>
      <w:sdtPr>
        <w:rPr>
          <w:rFonts w:cs="宋体" w:hint="eastAsia"/>
          <w:kern w:val="0"/>
          <w:sz w:val="24"/>
          <w:szCs w:val="24"/>
        </w:rPr>
        <w:tag w:val="abstract_ch_text"/>
        <w:id w:val="-343392504"/>
        <w:lock w:val="sdtLocked"/>
        <w:placeholder>
          <w:docPart w:val="1D0C30878C8B47B882C4717AB749FD79"/>
        </w:placeholder>
        <w15:appearance w15:val="hidden"/>
      </w:sdtPr>
      <w:sdtContent>
        <w:p w14:paraId="056611D7" w14:textId="33DB06B8" w:rsidR="00F8412E" w:rsidRPr="00F8412E" w:rsidRDefault="00F8412E" w:rsidP="00F8412E">
          <w:pPr>
            <w:spacing w:line="360" w:lineRule="auto"/>
            <w:ind w:firstLineChars="200" w:firstLine="480"/>
            <w:rPr>
              <w:sz w:val="24"/>
              <w:szCs w:val="24"/>
            </w:rPr>
          </w:pPr>
          <w:r w:rsidRPr="00F8412E">
            <w:rPr>
              <w:rFonts w:hint="eastAsia"/>
              <w:sz w:val="24"/>
              <w:szCs w:val="24"/>
            </w:rPr>
            <w:t>地方政务新媒体在当前数字化时代背景下，在传播信息、服务百姓、提升政府形象等方面的作用日益凸显，政府职能作用</w:t>
          </w:r>
          <w:r w:rsidR="00F865A7">
            <w:rPr>
              <w:rFonts w:hint="eastAsia"/>
              <w:sz w:val="24"/>
              <w:szCs w:val="24"/>
            </w:rPr>
            <w:t>也</w:t>
          </w:r>
          <w:r w:rsidRPr="00F8412E">
            <w:rPr>
              <w:rFonts w:hint="eastAsia"/>
              <w:sz w:val="24"/>
              <w:szCs w:val="24"/>
            </w:rPr>
            <w:t>日益凸显。</w:t>
          </w:r>
          <w:r w:rsidR="00F865A7">
            <w:rPr>
              <w:rFonts w:hint="eastAsia"/>
              <w:sz w:val="24"/>
              <w:szCs w:val="24"/>
            </w:rPr>
            <w:t>本文</w:t>
          </w:r>
          <w:r w:rsidRPr="00F8412E">
            <w:rPr>
              <w:rFonts w:hint="eastAsia"/>
              <w:sz w:val="24"/>
              <w:szCs w:val="24"/>
            </w:rPr>
            <w:t>通过定量与定性的分析方法，对重庆市酉阳土家族苗族自治县政务新媒体矩阵在</w:t>
          </w:r>
          <w:proofErr w:type="gramStart"/>
          <w:r w:rsidRPr="00F8412E">
            <w:rPr>
              <w:rFonts w:hint="eastAsia"/>
              <w:sz w:val="24"/>
              <w:szCs w:val="24"/>
            </w:rPr>
            <w:t>构建政民关系</w:t>
          </w:r>
          <w:proofErr w:type="gramEnd"/>
          <w:r w:rsidRPr="00F8412E">
            <w:rPr>
              <w:rFonts w:hint="eastAsia"/>
              <w:sz w:val="24"/>
              <w:szCs w:val="24"/>
            </w:rPr>
            <w:t>中的有效传播、互动交流与策略与成效进行了探讨。对当前特别是在传播内容、受众定位、技术应用等方面，地方政务新媒体的发展趋势和面临的挑战进行了概述。通过系统分析酉阳县政务新媒体的内容类型、发布频率、互动方式、用户反馈等方面的内容，揭示其策略的多元性、复杂性。对酉阳政务新媒体的发展提出了战略建议，以促进新媒体在地方政府中的传播效果。包括加强内容的专业性和针对性，优化技术平台和工具的使用，加强政务新媒体的人才队伍建设等方面的内容，加强政务新媒体的人才队伍建设，加强政务新媒体的服务功能和社会影响力</w:t>
          </w:r>
          <w:r w:rsidR="00F865A7">
            <w:rPr>
              <w:rFonts w:hint="eastAsia"/>
              <w:sz w:val="24"/>
              <w:szCs w:val="24"/>
            </w:rPr>
            <w:t>。</w:t>
          </w:r>
          <w:r w:rsidRPr="00F8412E">
            <w:rPr>
              <w:rFonts w:hint="eastAsia"/>
              <w:sz w:val="24"/>
              <w:szCs w:val="24"/>
            </w:rPr>
            <w:t>酉阳县政务新媒体的做法，对其他地方政府制定和优化自身新媒体战略具有一定的指导意义，为</w:t>
          </w:r>
          <w:r w:rsidR="00F865A7">
            <w:rPr>
              <w:rFonts w:hint="eastAsia"/>
              <w:sz w:val="24"/>
              <w:szCs w:val="24"/>
            </w:rPr>
            <w:t>其他</w:t>
          </w:r>
          <w:r w:rsidRPr="00F8412E">
            <w:rPr>
              <w:rFonts w:hint="eastAsia"/>
              <w:sz w:val="24"/>
              <w:szCs w:val="24"/>
            </w:rPr>
            <w:t>地方政务新媒体的发展提供了有益的借鉴。</w:t>
          </w:r>
        </w:p>
        <w:p w14:paraId="3CEDF6BA" w14:textId="37C7143C" w:rsidR="008E32C8" w:rsidRPr="00F8412E" w:rsidRDefault="00000000" w:rsidP="00F8412E">
          <w:pPr>
            <w:pStyle w:val="afffd"/>
            <w:ind w:firstLine="480"/>
          </w:pPr>
        </w:p>
      </w:sdtContent>
    </w:sdt>
    <w:p w14:paraId="101F062E" w14:textId="296883C8" w:rsidR="008E32C8" w:rsidRDefault="008E32C8" w:rsidP="00F451CF">
      <w:pPr>
        <w:autoSpaceDE w:val="0"/>
        <w:autoSpaceDN w:val="0"/>
        <w:adjustRightInd w:val="0"/>
        <w:spacing w:beforeLines="200" w:before="480" w:line="360" w:lineRule="auto"/>
        <w:ind w:firstLine="425"/>
        <w:rPr>
          <w:rStyle w:val="afe"/>
        </w:rPr>
      </w:pPr>
      <w:r w:rsidRPr="003F1D44">
        <w:rPr>
          <w:rStyle w:val="afd"/>
          <w:rFonts w:hint="eastAsia"/>
        </w:rPr>
        <w:t>关键词：</w:t>
      </w:r>
      <w:sdt>
        <w:sdtPr>
          <w:rPr>
            <w:rStyle w:val="afd"/>
            <w:rFonts w:hint="eastAsia"/>
          </w:rPr>
          <w:tag w:val="keyword_ch_text"/>
          <w:id w:val="1743754440"/>
          <w:lock w:val="sdtLocked"/>
          <w:placeholder>
            <w:docPart w:val="1D0C30878C8B47B882C4717AB749FD79"/>
          </w:placeholder>
          <w15:appearance w15:val="hidden"/>
        </w:sdtPr>
        <w:sdtEndPr>
          <w:rPr>
            <w:rStyle w:val="afe"/>
            <w:rFonts w:eastAsia="宋体"/>
            <w:b w:val="0"/>
            <w:szCs w:val="24"/>
          </w:rPr>
        </w:sdtEndPr>
        <w:sdtContent>
          <w:r w:rsidR="00F8412E">
            <w:rPr>
              <w:rStyle w:val="afe"/>
              <w:rFonts w:hint="eastAsia"/>
            </w:rPr>
            <w:t>地方政务</w:t>
          </w:r>
          <w:r w:rsidR="000E6E28">
            <w:rPr>
              <w:rStyle w:val="afe"/>
              <w:rFonts w:hint="eastAsia"/>
            </w:rPr>
            <w:t>；</w:t>
          </w:r>
          <w:r w:rsidR="00F8412E">
            <w:rPr>
              <w:rStyle w:val="afe"/>
              <w:rFonts w:hAnsi="宋体" w:hint="eastAsia"/>
            </w:rPr>
            <w:t>政务新媒体</w:t>
          </w:r>
          <w:r w:rsidR="000E6E28">
            <w:rPr>
              <w:rStyle w:val="afe"/>
              <w:rFonts w:hAnsi="宋体" w:hint="eastAsia"/>
            </w:rPr>
            <w:t>；</w:t>
          </w:r>
          <w:r w:rsidR="00F8412E">
            <w:rPr>
              <w:rStyle w:val="afe"/>
              <w:rFonts w:hAnsi="宋体" w:hint="eastAsia"/>
            </w:rPr>
            <w:t>传播策略</w:t>
          </w:r>
        </w:sdtContent>
      </w:sdt>
      <w:bookmarkStart w:id="3" w:name="abstract"/>
    </w:p>
    <w:p w14:paraId="113CC691" w14:textId="77777777" w:rsidR="00822AC1" w:rsidRDefault="00822AC1" w:rsidP="00822AC1">
      <w:pPr>
        <w:autoSpaceDE w:val="0"/>
        <w:autoSpaceDN w:val="0"/>
        <w:adjustRightInd w:val="0"/>
        <w:spacing w:beforeLines="100" w:before="240" w:line="500" w:lineRule="exact"/>
        <w:rPr>
          <w:rStyle w:val="afe"/>
        </w:rPr>
      </w:pPr>
      <w:r>
        <w:rPr>
          <w:rStyle w:val="afe"/>
        </w:rPr>
        <w:br w:type="page"/>
      </w:r>
    </w:p>
    <w:p w14:paraId="639A5076" w14:textId="77777777" w:rsidR="008E32C8" w:rsidRPr="002B2234" w:rsidRDefault="008E32C8" w:rsidP="002B2234">
      <w:pPr>
        <w:pStyle w:val="afb"/>
        <w:framePr w:wrap="notBeside"/>
        <w:spacing w:before="240" w:after="480"/>
      </w:pPr>
      <w:bookmarkStart w:id="4" w:name="_Toc104401454"/>
      <w:r w:rsidRPr="002B2234">
        <w:lastRenderedPageBreak/>
        <w:t>A</w:t>
      </w:r>
      <w:bookmarkEnd w:id="4"/>
      <w:r w:rsidR="00AE4D4B">
        <w:t>bstract</w:t>
      </w:r>
    </w:p>
    <w:bookmarkEnd w:id="3" w:displacedByCustomXml="next"/>
    <w:sdt>
      <w:sdtPr>
        <w:rPr>
          <w:rFonts w:hint="eastAsia"/>
        </w:rPr>
        <w:tag w:val="abstract_en_text"/>
        <w:id w:val="-889417620"/>
        <w:lock w:val="sdtLocked"/>
        <w:placeholder>
          <w:docPart w:val="1D0C30878C8B47B882C4717AB749FD79"/>
        </w:placeholder>
        <w15:appearance w15:val="hidden"/>
      </w:sdtPr>
      <w:sdtEndPr>
        <w:rPr>
          <w:rFonts w:hint="default"/>
        </w:rPr>
      </w:sdtEndPr>
      <w:sdtContent>
        <w:p w14:paraId="320DAA04" w14:textId="4A71C9C7" w:rsidR="008E32C8" w:rsidRPr="00403021" w:rsidRDefault="00F865A7" w:rsidP="00F865A7">
          <w:pPr>
            <w:pStyle w:val="aff1"/>
            <w:ind w:firstLine="480"/>
          </w:pPr>
          <w:r w:rsidRPr="00F865A7">
            <w:t xml:space="preserve">The new media of local government plays an increasingly important role in disseminating information, serving the people and improving the image of the government. Through quantitative and qualitative analysis, this paper discusses the effective communication, interactive communication, strategy and effect of the new media matrix of Chongqing </w:t>
          </w:r>
          <w:proofErr w:type="spellStart"/>
          <w:r w:rsidRPr="00F865A7">
            <w:t>Youyang</w:t>
          </w:r>
          <w:proofErr w:type="spellEnd"/>
          <w:r w:rsidRPr="00F865A7">
            <w:t xml:space="preserve"> Tujia and Miao Autonomous County administration in the construction of the relationship between the government and the people. This paper summarizes the development trend and challenges of local government new media, especially in the aspects of communication content, audience orientation and technology application. By systematically analyzing the content types, publishing frequency, interactive mode and user feedback of the new media in </w:t>
          </w:r>
          <w:proofErr w:type="spellStart"/>
          <w:r w:rsidRPr="00F865A7">
            <w:t>Youyang</w:t>
          </w:r>
          <w:proofErr w:type="spellEnd"/>
          <w:r w:rsidRPr="00F865A7">
            <w:t xml:space="preserve"> Tujia and Miao </w:t>
          </w:r>
          <w:proofErr w:type="gramStart"/>
          <w:r w:rsidRPr="00F865A7">
            <w:t xml:space="preserve">Autonomous County </w:t>
          </w:r>
          <w:proofErr w:type="spellStart"/>
          <w:r w:rsidRPr="00F865A7">
            <w:t>county</w:t>
          </w:r>
          <w:proofErr w:type="spellEnd"/>
          <w:proofErr w:type="gramEnd"/>
          <w:r w:rsidRPr="00F865A7">
            <w:t xml:space="preserve"> government affairs, the diversity and complexity of its strategies are revealed. Strategic suggestions were made on the development of new media in </w:t>
          </w:r>
          <w:proofErr w:type="spellStart"/>
          <w:r w:rsidRPr="00F865A7">
            <w:t>Youyang</w:t>
          </w:r>
          <w:proofErr w:type="spellEnd"/>
          <w:r w:rsidRPr="00F865A7">
            <w:t xml:space="preserve"> Tujia and Miao Autonomous County government to promote the communication effect of new media in local government. It includes strengthening the specialization and pertinence of content, optimizing the use of technology platforms and tools, strengthening the construction of the talent team of the new government media, </w:t>
          </w:r>
          <w:proofErr w:type="gramStart"/>
          <w:r w:rsidRPr="00F865A7">
            <w:t>etc. ,</w:t>
          </w:r>
          <w:proofErr w:type="gramEnd"/>
          <w:r w:rsidRPr="00F865A7">
            <w:t xml:space="preserve"> strengthen the service function and social influence of the new media of government affairs. The practice of new media in </w:t>
          </w:r>
          <w:proofErr w:type="spellStart"/>
          <w:r w:rsidRPr="00F865A7">
            <w:t>Youyang</w:t>
          </w:r>
          <w:proofErr w:type="spellEnd"/>
          <w:r w:rsidRPr="00F865A7">
            <w:t xml:space="preserve"> Tujia and Miao </w:t>
          </w:r>
          <w:proofErr w:type="gramStart"/>
          <w:r w:rsidRPr="00F865A7">
            <w:t xml:space="preserve">Autonomous County </w:t>
          </w:r>
          <w:proofErr w:type="spellStart"/>
          <w:r w:rsidRPr="00F865A7">
            <w:t>county</w:t>
          </w:r>
          <w:proofErr w:type="spellEnd"/>
          <w:proofErr w:type="gramEnd"/>
          <w:r w:rsidRPr="00F865A7">
            <w:t xml:space="preserve"> has a certain guiding significance for other local governments to formulate and optimize their own new media strategies, and provides useful reference for the development of new media in other local governments.</w:t>
          </w:r>
        </w:p>
      </w:sdtContent>
    </w:sdt>
    <w:p w14:paraId="51402B8D" w14:textId="7855E636" w:rsidR="008E32C8" w:rsidRDefault="00823F79" w:rsidP="00F451CF">
      <w:pPr>
        <w:autoSpaceDE w:val="0"/>
        <w:autoSpaceDN w:val="0"/>
        <w:adjustRightInd w:val="0"/>
        <w:spacing w:beforeLines="200" w:before="480" w:line="360" w:lineRule="auto"/>
        <w:ind w:firstLine="425"/>
        <w:rPr>
          <w:rStyle w:val="aff3"/>
        </w:rPr>
      </w:pPr>
      <w:r w:rsidRPr="00403021">
        <w:rPr>
          <w:rStyle w:val="aff2"/>
        </w:rPr>
        <w:t>K</w:t>
      </w:r>
      <w:r w:rsidR="008C712D">
        <w:rPr>
          <w:rStyle w:val="aff2"/>
        </w:rPr>
        <w:t>ey words</w:t>
      </w:r>
      <w:r w:rsidR="008E32C8" w:rsidRPr="00403021">
        <w:rPr>
          <w:rStyle w:val="aff2"/>
        </w:rPr>
        <w:t>:</w:t>
      </w:r>
      <w:sdt>
        <w:sdtPr>
          <w:rPr>
            <w:rStyle w:val="aff2"/>
          </w:rPr>
          <w:tag w:val="keyword_en_text"/>
          <w:id w:val="-1061323724"/>
          <w:lock w:val="sdtLocked"/>
          <w:placeholder>
            <w:docPart w:val="1D0C30878C8B47B882C4717AB749FD79"/>
          </w:placeholder>
          <w15:appearance w15:val="hidden"/>
        </w:sdtPr>
        <w:sdtEndPr>
          <w:rPr>
            <w:rStyle w:val="aff3"/>
            <w:rFonts w:hint="eastAsia"/>
            <w:b w:val="0"/>
            <w:szCs w:val="24"/>
          </w:rPr>
        </w:sdtEndPr>
        <w:sdtContent>
          <w:r w:rsidR="00F8412E">
            <w:rPr>
              <w:rStyle w:val="aff2"/>
              <w:rFonts w:hint="eastAsia"/>
            </w:rPr>
            <w:t xml:space="preserve"> </w:t>
          </w:r>
          <w:r w:rsidR="00F8412E" w:rsidRPr="00F8412E">
            <w:rPr>
              <w:rStyle w:val="aff2"/>
            </w:rPr>
            <w:t xml:space="preserve">Local </w:t>
          </w:r>
          <w:r w:rsidR="00F865A7" w:rsidRPr="00F8412E">
            <w:rPr>
              <w:rStyle w:val="aff2"/>
            </w:rPr>
            <w:t>Government Affairs;</w:t>
          </w:r>
          <w:r w:rsidR="00F865A7">
            <w:rPr>
              <w:rStyle w:val="aff2"/>
            </w:rPr>
            <w:t xml:space="preserve"> </w:t>
          </w:r>
          <w:r w:rsidR="00F8412E" w:rsidRPr="00F8412E">
            <w:rPr>
              <w:rStyle w:val="aff2"/>
            </w:rPr>
            <w:t xml:space="preserve">Government </w:t>
          </w:r>
          <w:r w:rsidR="00F865A7" w:rsidRPr="00F8412E">
            <w:rPr>
              <w:rStyle w:val="aff2"/>
            </w:rPr>
            <w:t xml:space="preserve">New Media; </w:t>
          </w:r>
          <w:r w:rsidR="00F8412E" w:rsidRPr="00F8412E">
            <w:rPr>
              <w:rStyle w:val="aff2"/>
            </w:rPr>
            <w:t xml:space="preserve">Communication </w:t>
          </w:r>
          <w:r w:rsidR="00F865A7" w:rsidRPr="00F8412E">
            <w:rPr>
              <w:rStyle w:val="aff2"/>
            </w:rPr>
            <w:t>Strategy</w:t>
          </w:r>
        </w:sdtContent>
      </w:sdt>
      <w:bookmarkStart w:id="5" w:name="_Toc18091964"/>
      <w:bookmarkStart w:id="6" w:name="catalog_title"/>
      <w:bookmarkStart w:id="7" w:name="papermark3"/>
      <w:bookmarkEnd w:id="2"/>
    </w:p>
    <w:p w14:paraId="25D3A0BB" w14:textId="77777777" w:rsidR="00614F1F" w:rsidRDefault="00614F1F" w:rsidP="00822AC1">
      <w:pPr>
        <w:autoSpaceDE w:val="0"/>
        <w:autoSpaceDN w:val="0"/>
        <w:adjustRightInd w:val="0"/>
        <w:spacing w:beforeLines="100" w:before="240" w:line="500" w:lineRule="exact"/>
        <w:rPr>
          <w:rStyle w:val="aff3"/>
        </w:rPr>
      </w:pPr>
      <w:r>
        <w:rPr>
          <w:rStyle w:val="aff3"/>
        </w:rPr>
        <w:br w:type="page"/>
      </w:r>
    </w:p>
    <w:p w14:paraId="42C9FDF9" w14:textId="77777777" w:rsidR="008E32C8" w:rsidRPr="008B23F4" w:rsidRDefault="008E32C8" w:rsidP="008B23F4">
      <w:pPr>
        <w:pStyle w:val="aff7"/>
        <w:framePr w:wrap="notBeside"/>
        <w:spacing w:before="240" w:after="480"/>
      </w:pPr>
      <w:r w:rsidRPr="008B23F4">
        <w:rPr>
          <w:rFonts w:hint="eastAsia"/>
        </w:rPr>
        <w:lastRenderedPageBreak/>
        <w:t>目</w:t>
      </w:r>
      <w:r w:rsidR="007A63FC" w:rsidRPr="007A63FC">
        <w:t xml:space="preserve">      </w:t>
      </w:r>
      <w:r w:rsidRPr="008B23F4">
        <w:rPr>
          <w:rFonts w:hint="eastAsia"/>
        </w:rPr>
        <w:t>录</w:t>
      </w:r>
      <w:bookmarkEnd w:id="5"/>
      <w:bookmarkEnd w:id="6"/>
    </w:p>
    <w:sdt>
      <w:sdtPr>
        <w:rPr>
          <w:rFonts w:cs="宋体"/>
          <w:kern w:val="0"/>
          <w:szCs w:val="24"/>
        </w:rPr>
        <w:tag w:val="papercatalog"/>
        <w:id w:val="-1130933994"/>
        <w:lock w:val="sdtLocked"/>
        <w:placeholder>
          <w:docPart w:val="1D0C30878C8B47B882C4717AB749FD79"/>
        </w:placeholder>
        <w15:appearance w15:val="hidden"/>
      </w:sdtPr>
      <w:sdtEndPr>
        <w:rPr>
          <w:rFonts w:cstheme="minorBidi"/>
          <w:kern w:val="2"/>
          <w:szCs w:val="21"/>
        </w:rPr>
      </w:sdtEndPr>
      <w:sdtContent>
        <w:p w14:paraId="651313DD" w14:textId="2CB47329" w:rsidR="00006E6E" w:rsidRDefault="008E32C8">
          <w:pPr>
            <w:pStyle w:val="TOC1"/>
            <w:tabs>
              <w:tab w:val="right" w:leader="dot" w:pos="9344"/>
            </w:tabs>
            <w:rPr>
              <w:rFonts w:asciiTheme="minorHAnsi" w:eastAsiaTheme="minorEastAsia" w:hAnsiTheme="minorHAnsi"/>
              <w:b w:val="0"/>
              <w:noProof/>
              <w:sz w:val="21"/>
              <w:szCs w:val="22"/>
              <w14:ligatures w14:val="standardContextual"/>
            </w:rPr>
          </w:pPr>
          <w:r>
            <w:rPr>
              <w:rFonts w:cs="宋体"/>
              <w:kern w:val="0"/>
              <w:szCs w:val="24"/>
            </w:rPr>
            <w:fldChar w:fldCharType="begin"/>
          </w:r>
          <w:r>
            <w:rPr>
              <w:rFonts w:cs="宋体"/>
              <w:kern w:val="0"/>
              <w:szCs w:val="24"/>
            </w:rPr>
            <w:instrText xml:space="preserve"> TOC \o "1-1" \h \t "</w:instrText>
          </w:r>
          <w:r>
            <w:rPr>
              <w:rFonts w:cs="宋体"/>
              <w:kern w:val="0"/>
              <w:szCs w:val="24"/>
            </w:rPr>
            <w:instrText>标题</w:instrText>
          </w:r>
          <w:r>
            <w:rPr>
              <w:rFonts w:cs="宋体"/>
              <w:kern w:val="0"/>
              <w:szCs w:val="24"/>
            </w:rPr>
            <w:instrText>1,1,</w:instrText>
          </w:r>
          <w:r>
            <w:rPr>
              <w:rFonts w:cs="宋体"/>
              <w:kern w:val="0"/>
              <w:szCs w:val="24"/>
            </w:rPr>
            <w:instrText>论文</w:instrText>
          </w:r>
          <w:r>
            <w:rPr>
              <w:rFonts w:cs="宋体"/>
              <w:kern w:val="0"/>
              <w:szCs w:val="24"/>
            </w:rPr>
            <w:instrText>_</w:instrText>
          </w:r>
          <w:r>
            <w:rPr>
              <w:rFonts w:cs="宋体"/>
              <w:kern w:val="0"/>
              <w:szCs w:val="24"/>
            </w:rPr>
            <w:instrText>条一标题</w:instrText>
          </w:r>
          <w:r>
            <w:rPr>
              <w:rFonts w:cs="宋体"/>
              <w:kern w:val="0"/>
              <w:szCs w:val="24"/>
            </w:rPr>
            <w:instrText>,2,</w:instrText>
          </w:r>
          <w:r>
            <w:rPr>
              <w:rFonts w:cs="宋体"/>
              <w:kern w:val="0"/>
              <w:szCs w:val="24"/>
            </w:rPr>
            <w:instrText>论文</w:instrText>
          </w:r>
          <w:r>
            <w:rPr>
              <w:rFonts w:cs="宋体"/>
              <w:kern w:val="0"/>
              <w:szCs w:val="24"/>
            </w:rPr>
            <w:instrText>_</w:instrText>
          </w:r>
          <w:r>
            <w:rPr>
              <w:rFonts w:cs="宋体"/>
              <w:kern w:val="0"/>
              <w:szCs w:val="24"/>
            </w:rPr>
            <w:instrText>附录标题</w:instrText>
          </w:r>
          <w:r>
            <w:rPr>
              <w:rFonts w:cs="宋体"/>
              <w:kern w:val="0"/>
              <w:szCs w:val="24"/>
            </w:rPr>
            <w:instrText>,1,</w:instrText>
          </w:r>
          <w:r>
            <w:rPr>
              <w:rFonts w:cs="宋体"/>
              <w:kern w:val="0"/>
              <w:szCs w:val="24"/>
            </w:rPr>
            <w:instrText>论文</w:instrText>
          </w:r>
          <w:r>
            <w:rPr>
              <w:rFonts w:cs="宋体"/>
              <w:kern w:val="0"/>
              <w:szCs w:val="24"/>
            </w:rPr>
            <w:instrText>_</w:instrText>
          </w:r>
          <w:r>
            <w:rPr>
              <w:rFonts w:cs="宋体"/>
              <w:kern w:val="0"/>
              <w:szCs w:val="24"/>
            </w:rPr>
            <w:instrText>附录章标题</w:instrText>
          </w:r>
          <w:r>
            <w:rPr>
              <w:rFonts w:cs="宋体"/>
              <w:kern w:val="0"/>
              <w:szCs w:val="24"/>
            </w:rPr>
            <w:instrText xml:space="preserve">,2," </w:instrText>
          </w:r>
          <w:r>
            <w:rPr>
              <w:rFonts w:cs="宋体"/>
              <w:kern w:val="0"/>
              <w:szCs w:val="24"/>
            </w:rPr>
            <w:fldChar w:fldCharType="separate"/>
          </w:r>
          <w:hyperlink w:anchor="_Toc165992180" w:history="1">
            <w:r w:rsidR="00006E6E" w:rsidRPr="008E5E32">
              <w:rPr>
                <w:rStyle w:val="aff6"/>
                <w:noProof/>
              </w:rPr>
              <w:t>引</w:t>
            </w:r>
            <w:r w:rsidR="00006E6E" w:rsidRPr="008E5E32">
              <w:rPr>
                <w:rStyle w:val="aff6"/>
                <w:noProof/>
              </w:rPr>
              <w:t xml:space="preserve">      </w:t>
            </w:r>
            <w:r w:rsidR="00006E6E" w:rsidRPr="008E5E32">
              <w:rPr>
                <w:rStyle w:val="aff6"/>
                <w:noProof/>
              </w:rPr>
              <w:t>言</w:t>
            </w:r>
            <w:r w:rsidR="00006E6E">
              <w:rPr>
                <w:noProof/>
              </w:rPr>
              <w:tab/>
            </w:r>
            <w:r w:rsidR="00006E6E">
              <w:rPr>
                <w:noProof/>
              </w:rPr>
              <w:fldChar w:fldCharType="begin"/>
            </w:r>
            <w:r w:rsidR="00006E6E">
              <w:rPr>
                <w:noProof/>
              </w:rPr>
              <w:instrText xml:space="preserve"> PAGEREF _Toc165992180 \h </w:instrText>
            </w:r>
            <w:r w:rsidR="00006E6E">
              <w:rPr>
                <w:noProof/>
              </w:rPr>
            </w:r>
            <w:r w:rsidR="00006E6E">
              <w:rPr>
                <w:noProof/>
              </w:rPr>
              <w:fldChar w:fldCharType="separate"/>
            </w:r>
            <w:r w:rsidR="00BF7398">
              <w:rPr>
                <w:noProof/>
              </w:rPr>
              <w:t>1</w:t>
            </w:r>
            <w:r w:rsidR="00006E6E">
              <w:rPr>
                <w:noProof/>
              </w:rPr>
              <w:fldChar w:fldCharType="end"/>
            </w:r>
          </w:hyperlink>
        </w:p>
        <w:p w14:paraId="27EDEBA4" w14:textId="133BB534" w:rsidR="00006E6E" w:rsidRDefault="00000000" w:rsidP="00414C50">
          <w:pPr>
            <w:pStyle w:val="TOC1"/>
            <w:tabs>
              <w:tab w:val="right" w:leader="dot" w:pos="9344"/>
            </w:tabs>
            <w:rPr>
              <w:rFonts w:asciiTheme="minorHAnsi" w:eastAsiaTheme="minorEastAsia" w:hAnsiTheme="minorHAnsi"/>
              <w:b w:val="0"/>
              <w:noProof/>
              <w:sz w:val="21"/>
              <w:szCs w:val="22"/>
              <w14:ligatures w14:val="standardContextual"/>
            </w:rPr>
          </w:pPr>
          <w:hyperlink w:anchor="_Toc165992181" w:history="1">
            <w:r w:rsidR="00006E6E" w:rsidRPr="008E5E32">
              <w:rPr>
                <w:rStyle w:val="aff6"/>
                <w:noProof/>
              </w:rPr>
              <w:t>一、当前我国地方政务新媒体的发展现状分析</w:t>
            </w:r>
            <w:r w:rsidR="00006E6E">
              <w:rPr>
                <w:noProof/>
              </w:rPr>
              <w:tab/>
            </w:r>
            <w:r w:rsidR="00006E6E">
              <w:rPr>
                <w:noProof/>
              </w:rPr>
              <w:fldChar w:fldCharType="begin"/>
            </w:r>
            <w:r w:rsidR="00006E6E">
              <w:rPr>
                <w:noProof/>
              </w:rPr>
              <w:instrText xml:space="preserve"> PAGEREF _Toc165992181 \h </w:instrText>
            </w:r>
            <w:r w:rsidR="00006E6E">
              <w:rPr>
                <w:noProof/>
              </w:rPr>
            </w:r>
            <w:r w:rsidR="00006E6E">
              <w:rPr>
                <w:noProof/>
              </w:rPr>
              <w:fldChar w:fldCharType="separate"/>
            </w:r>
            <w:r w:rsidR="00BF7398">
              <w:rPr>
                <w:noProof/>
              </w:rPr>
              <w:t>2</w:t>
            </w:r>
            <w:r w:rsidR="00006E6E">
              <w:rPr>
                <w:noProof/>
              </w:rPr>
              <w:fldChar w:fldCharType="end"/>
            </w:r>
          </w:hyperlink>
        </w:p>
        <w:p w14:paraId="6D75AAB2" w14:textId="3660E3B5"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82" w:history="1">
            <w:r w:rsidR="00006E6E" w:rsidRPr="008E5E32">
              <w:rPr>
                <w:rStyle w:val="aff6"/>
                <w:noProof/>
              </w:rPr>
              <w:t>1.</w:t>
            </w:r>
            <w:r w:rsidR="00006E6E" w:rsidRPr="008E5E32">
              <w:rPr>
                <w:rStyle w:val="aff6"/>
                <w:noProof/>
              </w:rPr>
              <w:t>研究背景</w:t>
            </w:r>
            <w:r w:rsidR="00006E6E">
              <w:rPr>
                <w:noProof/>
              </w:rPr>
              <w:tab/>
            </w:r>
            <w:r w:rsidR="00006E6E">
              <w:rPr>
                <w:noProof/>
              </w:rPr>
              <w:fldChar w:fldCharType="begin"/>
            </w:r>
            <w:r w:rsidR="00006E6E">
              <w:rPr>
                <w:noProof/>
              </w:rPr>
              <w:instrText xml:space="preserve"> PAGEREF _Toc165992182 \h </w:instrText>
            </w:r>
            <w:r w:rsidR="00006E6E">
              <w:rPr>
                <w:noProof/>
              </w:rPr>
            </w:r>
            <w:r w:rsidR="00006E6E">
              <w:rPr>
                <w:noProof/>
              </w:rPr>
              <w:fldChar w:fldCharType="separate"/>
            </w:r>
            <w:r w:rsidR="00BF7398">
              <w:rPr>
                <w:noProof/>
              </w:rPr>
              <w:t>2</w:t>
            </w:r>
            <w:r w:rsidR="00006E6E">
              <w:rPr>
                <w:noProof/>
              </w:rPr>
              <w:fldChar w:fldCharType="end"/>
            </w:r>
          </w:hyperlink>
        </w:p>
        <w:p w14:paraId="562270BD" w14:textId="7EC10375"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83" w:history="1">
            <w:r w:rsidR="00006E6E" w:rsidRPr="008E5E32">
              <w:rPr>
                <w:rStyle w:val="aff6"/>
                <w:noProof/>
              </w:rPr>
              <w:t>2.</w:t>
            </w:r>
            <w:r w:rsidR="00006E6E" w:rsidRPr="008E5E32">
              <w:rPr>
                <w:rStyle w:val="aff6"/>
                <w:noProof/>
              </w:rPr>
              <w:t>研究意义</w:t>
            </w:r>
            <w:r w:rsidR="00006E6E">
              <w:rPr>
                <w:noProof/>
              </w:rPr>
              <w:tab/>
            </w:r>
            <w:r w:rsidR="00006E6E">
              <w:rPr>
                <w:noProof/>
              </w:rPr>
              <w:fldChar w:fldCharType="begin"/>
            </w:r>
            <w:r w:rsidR="00006E6E">
              <w:rPr>
                <w:noProof/>
              </w:rPr>
              <w:instrText xml:space="preserve"> PAGEREF _Toc165992183 \h </w:instrText>
            </w:r>
            <w:r w:rsidR="00006E6E">
              <w:rPr>
                <w:noProof/>
              </w:rPr>
            </w:r>
            <w:r w:rsidR="00006E6E">
              <w:rPr>
                <w:noProof/>
              </w:rPr>
              <w:fldChar w:fldCharType="separate"/>
            </w:r>
            <w:r w:rsidR="00BF7398">
              <w:rPr>
                <w:noProof/>
              </w:rPr>
              <w:t>3</w:t>
            </w:r>
            <w:r w:rsidR="00006E6E">
              <w:rPr>
                <w:noProof/>
              </w:rPr>
              <w:fldChar w:fldCharType="end"/>
            </w:r>
          </w:hyperlink>
        </w:p>
        <w:p w14:paraId="024BE917" w14:textId="3C2F5729"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84" w:history="1">
            <w:r w:rsidR="00006E6E" w:rsidRPr="008E5E32">
              <w:rPr>
                <w:rStyle w:val="aff6"/>
                <w:noProof/>
              </w:rPr>
              <w:t>3.</w:t>
            </w:r>
            <w:r w:rsidR="00006E6E" w:rsidRPr="008E5E32">
              <w:rPr>
                <w:rStyle w:val="aff6"/>
                <w:noProof/>
              </w:rPr>
              <w:t>文献综述</w:t>
            </w:r>
            <w:r w:rsidR="00006E6E">
              <w:rPr>
                <w:noProof/>
              </w:rPr>
              <w:tab/>
            </w:r>
            <w:r w:rsidR="00006E6E">
              <w:rPr>
                <w:noProof/>
              </w:rPr>
              <w:fldChar w:fldCharType="begin"/>
            </w:r>
            <w:r w:rsidR="00006E6E">
              <w:rPr>
                <w:noProof/>
              </w:rPr>
              <w:instrText xml:space="preserve"> PAGEREF _Toc165992184 \h </w:instrText>
            </w:r>
            <w:r w:rsidR="00006E6E">
              <w:rPr>
                <w:noProof/>
              </w:rPr>
            </w:r>
            <w:r w:rsidR="00006E6E">
              <w:rPr>
                <w:noProof/>
              </w:rPr>
              <w:fldChar w:fldCharType="separate"/>
            </w:r>
            <w:r w:rsidR="00BF7398">
              <w:rPr>
                <w:noProof/>
              </w:rPr>
              <w:t>3</w:t>
            </w:r>
            <w:r w:rsidR="00006E6E">
              <w:rPr>
                <w:noProof/>
              </w:rPr>
              <w:fldChar w:fldCharType="end"/>
            </w:r>
          </w:hyperlink>
        </w:p>
        <w:p w14:paraId="3539D672" w14:textId="5FED35AF"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85" w:history="1">
            <w:r w:rsidR="00006E6E" w:rsidRPr="008E5E32">
              <w:rPr>
                <w:rStyle w:val="aff6"/>
                <w:noProof/>
              </w:rPr>
              <w:t>二、基于</w:t>
            </w:r>
            <w:r w:rsidR="00006E6E" w:rsidRPr="008E5E32">
              <w:rPr>
                <w:rStyle w:val="aff6"/>
                <w:noProof/>
              </w:rPr>
              <w:t>5W</w:t>
            </w:r>
            <w:r w:rsidR="00006E6E" w:rsidRPr="008E5E32">
              <w:rPr>
                <w:rStyle w:val="aff6"/>
                <w:noProof/>
              </w:rPr>
              <w:t>模型下的酉阳政务新媒体矩阵分析</w:t>
            </w:r>
            <w:r w:rsidR="00006E6E">
              <w:rPr>
                <w:noProof/>
              </w:rPr>
              <w:tab/>
            </w:r>
            <w:r w:rsidR="00006E6E">
              <w:rPr>
                <w:noProof/>
              </w:rPr>
              <w:fldChar w:fldCharType="begin"/>
            </w:r>
            <w:r w:rsidR="00006E6E">
              <w:rPr>
                <w:noProof/>
              </w:rPr>
              <w:instrText xml:space="preserve"> PAGEREF _Toc165992185 \h </w:instrText>
            </w:r>
            <w:r w:rsidR="00006E6E">
              <w:rPr>
                <w:noProof/>
              </w:rPr>
            </w:r>
            <w:r w:rsidR="00006E6E">
              <w:rPr>
                <w:noProof/>
              </w:rPr>
              <w:fldChar w:fldCharType="separate"/>
            </w:r>
            <w:r w:rsidR="00BF7398">
              <w:rPr>
                <w:noProof/>
              </w:rPr>
              <w:t>5</w:t>
            </w:r>
            <w:r w:rsidR="00006E6E">
              <w:rPr>
                <w:noProof/>
              </w:rPr>
              <w:fldChar w:fldCharType="end"/>
            </w:r>
          </w:hyperlink>
        </w:p>
        <w:p w14:paraId="06E4AB03" w14:textId="42EA67E2"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86" w:history="1">
            <w:r w:rsidR="00006E6E" w:rsidRPr="008E5E32">
              <w:rPr>
                <w:rStyle w:val="aff6"/>
                <w:noProof/>
              </w:rPr>
              <w:t>1 .</w:t>
            </w:r>
            <w:r w:rsidR="00006E6E" w:rsidRPr="008E5E32">
              <w:rPr>
                <w:rStyle w:val="aff6"/>
                <w:noProof/>
              </w:rPr>
              <w:t>传播主体的分析</w:t>
            </w:r>
            <w:r w:rsidR="00006E6E">
              <w:rPr>
                <w:noProof/>
              </w:rPr>
              <w:tab/>
            </w:r>
            <w:r w:rsidR="00006E6E">
              <w:rPr>
                <w:noProof/>
              </w:rPr>
              <w:fldChar w:fldCharType="begin"/>
            </w:r>
            <w:r w:rsidR="00006E6E">
              <w:rPr>
                <w:noProof/>
              </w:rPr>
              <w:instrText xml:space="preserve"> PAGEREF _Toc165992186 \h </w:instrText>
            </w:r>
            <w:r w:rsidR="00006E6E">
              <w:rPr>
                <w:noProof/>
              </w:rPr>
            </w:r>
            <w:r w:rsidR="00006E6E">
              <w:rPr>
                <w:noProof/>
              </w:rPr>
              <w:fldChar w:fldCharType="separate"/>
            </w:r>
            <w:r w:rsidR="00BF7398">
              <w:rPr>
                <w:noProof/>
              </w:rPr>
              <w:t>5</w:t>
            </w:r>
            <w:r w:rsidR="00006E6E">
              <w:rPr>
                <w:noProof/>
              </w:rPr>
              <w:fldChar w:fldCharType="end"/>
            </w:r>
          </w:hyperlink>
        </w:p>
        <w:p w14:paraId="0D81432C" w14:textId="5E042B38"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87" w:history="1">
            <w:r w:rsidR="00006E6E" w:rsidRPr="008E5E32">
              <w:rPr>
                <w:rStyle w:val="aff6"/>
                <w:noProof/>
              </w:rPr>
              <w:t>2 .</w:t>
            </w:r>
            <w:r w:rsidR="00006E6E" w:rsidRPr="008E5E32">
              <w:rPr>
                <w:rStyle w:val="aff6"/>
                <w:noProof/>
              </w:rPr>
              <w:t>传播内容的分析</w:t>
            </w:r>
            <w:r w:rsidR="00006E6E">
              <w:rPr>
                <w:noProof/>
              </w:rPr>
              <w:tab/>
            </w:r>
            <w:r w:rsidR="00006E6E">
              <w:rPr>
                <w:noProof/>
              </w:rPr>
              <w:fldChar w:fldCharType="begin"/>
            </w:r>
            <w:r w:rsidR="00006E6E">
              <w:rPr>
                <w:noProof/>
              </w:rPr>
              <w:instrText xml:space="preserve"> PAGEREF _Toc165992187 \h </w:instrText>
            </w:r>
            <w:r w:rsidR="00006E6E">
              <w:rPr>
                <w:noProof/>
              </w:rPr>
            </w:r>
            <w:r w:rsidR="00006E6E">
              <w:rPr>
                <w:noProof/>
              </w:rPr>
              <w:fldChar w:fldCharType="separate"/>
            </w:r>
            <w:r w:rsidR="00BF7398">
              <w:rPr>
                <w:noProof/>
              </w:rPr>
              <w:t>5</w:t>
            </w:r>
            <w:r w:rsidR="00006E6E">
              <w:rPr>
                <w:noProof/>
              </w:rPr>
              <w:fldChar w:fldCharType="end"/>
            </w:r>
          </w:hyperlink>
        </w:p>
        <w:p w14:paraId="32FAA17D" w14:textId="1365E15A"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88" w:history="1">
            <w:r w:rsidR="00006E6E" w:rsidRPr="008E5E32">
              <w:rPr>
                <w:rStyle w:val="aff6"/>
                <w:noProof/>
              </w:rPr>
              <w:t>3 .</w:t>
            </w:r>
            <w:r w:rsidR="00006E6E" w:rsidRPr="008E5E32">
              <w:rPr>
                <w:rStyle w:val="aff6"/>
                <w:noProof/>
              </w:rPr>
              <w:t>传播媒介的分析</w:t>
            </w:r>
            <w:r w:rsidR="00006E6E">
              <w:rPr>
                <w:noProof/>
              </w:rPr>
              <w:tab/>
            </w:r>
            <w:r w:rsidR="00006E6E">
              <w:rPr>
                <w:noProof/>
              </w:rPr>
              <w:fldChar w:fldCharType="begin"/>
            </w:r>
            <w:r w:rsidR="00006E6E">
              <w:rPr>
                <w:noProof/>
              </w:rPr>
              <w:instrText xml:space="preserve"> PAGEREF _Toc165992188 \h </w:instrText>
            </w:r>
            <w:r w:rsidR="00006E6E">
              <w:rPr>
                <w:noProof/>
              </w:rPr>
            </w:r>
            <w:r w:rsidR="00006E6E">
              <w:rPr>
                <w:noProof/>
              </w:rPr>
              <w:fldChar w:fldCharType="separate"/>
            </w:r>
            <w:r w:rsidR="00BF7398">
              <w:rPr>
                <w:noProof/>
              </w:rPr>
              <w:t>5</w:t>
            </w:r>
            <w:r w:rsidR="00006E6E">
              <w:rPr>
                <w:noProof/>
              </w:rPr>
              <w:fldChar w:fldCharType="end"/>
            </w:r>
          </w:hyperlink>
        </w:p>
        <w:p w14:paraId="5411FC38" w14:textId="29BFEC6A"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89" w:history="1">
            <w:r w:rsidR="00006E6E" w:rsidRPr="008E5E32">
              <w:rPr>
                <w:rStyle w:val="aff6"/>
                <w:noProof/>
              </w:rPr>
              <w:t>4 .</w:t>
            </w:r>
            <w:r w:rsidR="00006E6E" w:rsidRPr="008E5E32">
              <w:rPr>
                <w:rStyle w:val="aff6"/>
                <w:noProof/>
              </w:rPr>
              <w:t>传播受众的分析</w:t>
            </w:r>
            <w:r w:rsidR="00006E6E">
              <w:rPr>
                <w:noProof/>
              </w:rPr>
              <w:tab/>
            </w:r>
            <w:r w:rsidR="00006E6E">
              <w:rPr>
                <w:noProof/>
              </w:rPr>
              <w:fldChar w:fldCharType="begin"/>
            </w:r>
            <w:r w:rsidR="00006E6E">
              <w:rPr>
                <w:noProof/>
              </w:rPr>
              <w:instrText xml:space="preserve"> PAGEREF _Toc165992189 \h </w:instrText>
            </w:r>
            <w:r w:rsidR="00006E6E">
              <w:rPr>
                <w:noProof/>
              </w:rPr>
            </w:r>
            <w:r w:rsidR="00006E6E">
              <w:rPr>
                <w:noProof/>
              </w:rPr>
              <w:fldChar w:fldCharType="separate"/>
            </w:r>
            <w:r w:rsidR="00BF7398">
              <w:rPr>
                <w:noProof/>
              </w:rPr>
              <w:t>6</w:t>
            </w:r>
            <w:r w:rsidR="00006E6E">
              <w:rPr>
                <w:noProof/>
              </w:rPr>
              <w:fldChar w:fldCharType="end"/>
            </w:r>
          </w:hyperlink>
        </w:p>
        <w:p w14:paraId="5105D8F1" w14:textId="42902056"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90" w:history="1">
            <w:r w:rsidR="00006E6E" w:rsidRPr="008E5E32">
              <w:rPr>
                <w:rStyle w:val="aff6"/>
                <w:noProof/>
              </w:rPr>
              <w:t>5 .</w:t>
            </w:r>
            <w:r w:rsidR="00006E6E" w:rsidRPr="008E5E32">
              <w:rPr>
                <w:rStyle w:val="aff6"/>
                <w:noProof/>
              </w:rPr>
              <w:t>传播效果的分析</w:t>
            </w:r>
            <w:r w:rsidR="00006E6E">
              <w:rPr>
                <w:noProof/>
              </w:rPr>
              <w:tab/>
            </w:r>
            <w:r w:rsidR="00006E6E">
              <w:rPr>
                <w:noProof/>
              </w:rPr>
              <w:fldChar w:fldCharType="begin"/>
            </w:r>
            <w:r w:rsidR="00006E6E">
              <w:rPr>
                <w:noProof/>
              </w:rPr>
              <w:instrText xml:space="preserve"> PAGEREF _Toc165992190 \h </w:instrText>
            </w:r>
            <w:r w:rsidR="00006E6E">
              <w:rPr>
                <w:noProof/>
              </w:rPr>
            </w:r>
            <w:r w:rsidR="00006E6E">
              <w:rPr>
                <w:noProof/>
              </w:rPr>
              <w:fldChar w:fldCharType="separate"/>
            </w:r>
            <w:r w:rsidR="00BF7398">
              <w:rPr>
                <w:noProof/>
              </w:rPr>
              <w:t>6</w:t>
            </w:r>
            <w:r w:rsidR="00006E6E">
              <w:rPr>
                <w:noProof/>
              </w:rPr>
              <w:fldChar w:fldCharType="end"/>
            </w:r>
          </w:hyperlink>
        </w:p>
        <w:p w14:paraId="68608544" w14:textId="4F5ACAA5"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91" w:history="1">
            <w:r w:rsidR="00006E6E" w:rsidRPr="008E5E32">
              <w:rPr>
                <w:rStyle w:val="aff6"/>
                <w:noProof/>
              </w:rPr>
              <w:t>三、制约酉阳政务新媒体发展的内在原因探究</w:t>
            </w:r>
            <w:r w:rsidR="00006E6E">
              <w:rPr>
                <w:noProof/>
              </w:rPr>
              <w:tab/>
            </w:r>
            <w:r w:rsidR="00006E6E">
              <w:rPr>
                <w:noProof/>
              </w:rPr>
              <w:fldChar w:fldCharType="begin"/>
            </w:r>
            <w:r w:rsidR="00006E6E">
              <w:rPr>
                <w:noProof/>
              </w:rPr>
              <w:instrText xml:space="preserve"> PAGEREF _Toc165992191 \h </w:instrText>
            </w:r>
            <w:r w:rsidR="00006E6E">
              <w:rPr>
                <w:noProof/>
              </w:rPr>
            </w:r>
            <w:r w:rsidR="00006E6E">
              <w:rPr>
                <w:noProof/>
              </w:rPr>
              <w:fldChar w:fldCharType="separate"/>
            </w:r>
            <w:r w:rsidR="00BF7398">
              <w:rPr>
                <w:noProof/>
              </w:rPr>
              <w:t>7</w:t>
            </w:r>
            <w:r w:rsidR="00006E6E">
              <w:rPr>
                <w:noProof/>
              </w:rPr>
              <w:fldChar w:fldCharType="end"/>
            </w:r>
          </w:hyperlink>
        </w:p>
        <w:p w14:paraId="59E57B3C" w14:textId="1A6664CB"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92" w:history="1">
            <w:r w:rsidR="00006E6E" w:rsidRPr="008E5E32">
              <w:rPr>
                <w:rStyle w:val="aff6"/>
                <w:noProof/>
              </w:rPr>
              <w:t>1.</w:t>
            </w:r>
            <w:r w:rsidR="00006E6E" w:rsidRPr="008E5E32">
              <w:rPr>
                <w:rStyle w:val="aff6"/>
                <w:noProof/>
              </w:rPr>
              <w:t>人员队伍建设滞后</w:t>
            </w:r>
            <w:r w:rsidR="00006E6E">
              <w:rPr>
                <w:noProof/>
              </w:rPr>
              <w:tab/>
            </w:r>
            <w:r w:rsidR="00006E6E">
              <w:rPr>
                <w:noProof/>
              </w:rPr>
              <w:fldChar w:fldCharType="begin"/>
            </w:r>
            <w:r w:rsidR="00006E6E">
              <w:rPr>
                <w:noProof/>
              </w:rPr>
              <w:instrText xml:space="preserve"> PAGEREF _Toc165992192 \h </w:instrText>
            </w:r>
            <w:r w:rsidR="00006E6E">
              <w:rPr>
                <w:noProof/>
              </w:rPr>
            </w:r>
            <w:r w:rsidR="00006E6E">
              <w:rPr>
                <w:noProof/>
              </w:rPr>
              <w:fldChar w:fldCharType="separate"/>
            </w:r>
            <w:r w:rsidR="00BF7398">
              <w:rPr>
                <w:noProof/>
              </w:rPr>
              <w:t>7</w:t>
            </w:r>
            <w:r w:rsidR="00006E6E">
              <w:rPr>
                <w:noProof/>
              </w:rPr>
              <w:fldChar w:fldCharType="end"/>
            </w:r>
          </w:hyperlink>
        </w:p>
        <w:p w14:paraId="53B59E76" w14:textId="4E6FA4EE"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93" w:history="1">
            <w:r w:rsidR="00006E6E" w:rsidRPr="008E5E32">
              <w:rPr>
                <w:rStyle w:val="aff6"/>
                <w:noProof/>
              </w:rPr>
              <w:t>2.</w:t>
            </w:r>
            <w:r w:rsidR="00006E6E" w:rsidRPr="008E5E32">
              <w:rPr>
                <w:rStyle w:val="aff6"/>
                <w:noProof/>
              </w:rPr>
              <w:t>内容质量不高，缺乏吸引力</w:t>
            </w:r>
            <w:r w:rsidR="00006E6E">
              <w:rPr>
                <w:noProof/>
              </w:rPr>
              <w:tab/>
            </w:r>
            <w:r w:rsidR="00006E6E">
              <w:rPr>
                <w:noProof/>
              </w:rPr>
              <w:fldChar w:fldCharType="begin"/>
            </w:r>
            <w:r w:rsidR="00006E6E">
              <w:rPr>
                <w:noProof/>
              </w:rPr>
              <w:instrText xml:space="preserve"> PAGEREF _Toc165992193 \h </w:instrText>
            </w:r>
            <w:r w:rsidR="00006E6E">
              <w:rPr>
                <w:noProof/>
              </w:rPr>
            </w:r>
            <w:r w:rsidR="00006E6E">
              <w:rPr>
                <w:noProof/>
              </w:rPr>
              <w:fldChar w:fldCharType="separate"/>
            </w:r>
            <w:r w:rsidR="00BF7398">
              <w:rPr>
                <w:noProof/>
              </w:rPr>
              <w:t>7</w:t>
            </w:r>
            <w:r w:rsidR="00006E6E">
              <w:rPr>
                <w:noProof/>
              </w:rPr>
              <w:fldChar w:fldCharType="end"/>
            </w:r>
          </w:hyperlink>
        </w:p>
        <w:p w14:paraId="798D03C2" w14:textId="0EA44149"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94" w:history="1">
            <w:r w:rsidR="00006E6E" w:rsidRPr="008E5E32">
              <w:rPr>
                <w:rStyle w:val="aff6"/>
                <w:noProof/>
              </w:rPr>
              <w:t>3.</w:t>
            </w:r>
            <w:r w:rsidR="00006E6E" w:rsidRPr="008E5E32">
              <w:rPr>
                <w:rStyle w:val="aff6"/>
                <w:noProof/>
              </w:rPr>
              <w:t>全媒体矩阵建设不完善</w:t>
            </w:r>
            <w:r w:rsidR="00006E6E">
              <w:rPr>
                <w:noProof/>
              </w:rPr>
              <w:tab/>
            </w:r>
            <w:r w:rsidR="00006E6E">
              <w:rPr>
                <w:noProof/>
              </w:rPr>
              <w:fldChar w:fldCharType="begin"/>
            </w:r>
            <w:r w:rsidR="00006E6E">
              <w:rPr>
                <w:noProof/>
              </w:rPr>
              <w:instrText xml:space="preserve"> PAGEREF _Toc165992194 \h </w:instrText>
            </w:r>
            <w:r w:rsidR="00006E6E">
              <w:rPr>
                <w:noProof/>
              </w:rPr>
            </w:r>
            <w:r w:rsidR="00006E6E">
              <w:rPr>
                <w:noProof/>
              </w:rPr>
              <w:fldChar w:fldCharType="separate"/>
            </w:r>
            <w:r w:rsidR="00BF7398">
              <w:rPr>
                <w:noProof/>
              </w:rPr>
              <w:t>8</w:t>
            </w:r>
            <w:r w:rsidR="00006E6E">
              <w:rPr>
                <w:noProof/>
              </w:rPr>
              <w:fldChar w:fldCharType="end"/>
            </w:r>
          </w:hyperlink>
        </w:p>
        <w:p w14:paraId="31D62316" w14:textId="356859E6"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95" w:history="1">
            <w:r w:rsidR="00006E6E" w:rsidRPr="008E5E32">
              <w:rPr>
                <w:rStyle w:val="aff6"/>
                <w:noProof/>
              </w:rPr>
              <w:t>4.</w:t>
            </w:r>
            <w:r w:rsidR="00006E6E" w:rsidRPr="008E5E32">
              <w:rPr>
                <w:rStyle w:val="aff6"/>
                <w:noProof/>
              </w:rPr>
              <w:t>受众群体年轻化，需求多元丰富</w:t>
            </w:r>
            <w:r w:rsidR="00006E6E">
              <w:rPr>
                <w:noProof/>
              </w:rPr>
              <w:tab/>
            </w:r>
            <w:r w:rsidR="00006E6E">
              <w:rPr>
                <w:noProof/>
              </w:rPr>
              <w:fldChar w:fldCharType="begin"/>
            </w:r>
            <w:r w:rsidR="00006E6E">
              <w:rPr>
                <w:noProof/>
              </w:rPr>
              <w:instrText xml:space="preserve"> PAGEREF _Toc165992195 \h </w:instrText>
            </w:r>
            <w:r w:rsidR="00006E6E">
              <w:rPr>
                <w:noProof/>
              </w:rPr>
            </w:r>
            <w:r w:rsidR="00006E6E">
              <w:rPr>
                <w:noProof/>
              </w:rPr>
              <w:fldChar w:fldCharType="separate"/>
            </w:r>
            <w:r w:rsidR="00BF7398">
              <w:rPr>
                <w:noProof/>
              </w:rPr>
              <w:t>9</w:t>
            </w:r>
            <w:r w:rsidR="00006E6E">
              <w:rPr>
                <w:noProof/>
              </w:rPr>
              <w:fldChar w:fldCharType="end"/>
            </w:r>
          </w:hyperlink>
        </w:p>
        <w:p w14:paraId="7F0CD556" w14:textId="5EA51D01"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96" w:history="1">
            <w:r w:rsidR="00006E6E" w:rsidRPr="008E5E32">
              <w:rPr>
                <w:rStyle w:val="aff6"/>
                <w:noProof/>
              </w:rPr>
              <w:t>5.</w:t>
            </w:r>
            <w:r w:rsidR="00006E6E" w:rsidRPr="008E5E32">
              <w:rPr>
                <w:rStyle w:val="aff6"/>
                <w:noProof/>
              </w:rPr>
              <w:t>互动性不足，区域影响力不够</w:t>
            </w:r>
            <w:r w:rsidR="00006E6E">
              <w:rPr>
                <w:noProof/>
              </w:rPr>
              <w:tab/>
            </w:r>
            <w:r w:rsidR="00006E6E">
              <w:rPr>
                <w:noProof/>
              </w:rPr>
              <w:fldChar w:fldCharType="begin"/>
            </w:r>
            <w:r w:rsidR="00006E6E">
              <w:rPr>
                <w:noProof/>
              </w:rPr>
              <w:instrText xml:space="preserve"> PAGEREF _Toc165992196 \h </w:instrText>
            </w:r>
            <w:r w:rsidR="00006E6E">
              <w:rPr>
                <w:noProof/>
              </w:rPr>
            </w:r>
            <w:r w:rsidR="00006E6E">
              <w:rPr>
                <w:noProof/>
              </w:rPr>
              <w:fldChar w:fldCharType="separate"/>
            </w:r>
            <w:r w:rsidR="00BF7398">
              <w:rPr>
                <w:noProof/>
              </w:rPr>
              <w:t>9</w:t>
            </w:r>
            <w:r w:rsidR="00006E6E">
              <w:rPr>
                <w:noProof/>
              </w:rPr>
              <w:fldChar w:fldCharType="end"/>
            </w:r>
          </w:hyperlink>
        </w:p>
        <w:p w14:paraId="2A6135FC" w14:textId="3686D9CE"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97" w:history="1">
            <w:r w:rsidR="00006E6E" w:rsidRPr="008E5E32">
              <w:rPr>
                <w:rStyle w:val="aff6"/>
                <w:noProof/>
              </w:rPr>
              <w:t>四、我国地方政务新媒体良性发展机制探究</w:t>
            </w:r>
            <w:r w:rsidR="00006E6E">
              <w:rPr>
                <w:noProof/>
              </w:rPr>
              <w:tab/>
            </w:r>
            <w:r w:rsidR="00006E6E">
              <w:rPr>
                <w:noProof/>
              </w:rPr>
              <w:fldChar w:fldCharType="begin"/>
            </w:r>
            <w:r w:rsidR="00006E6E">
              <w:rPr>
                <w:noProof/>
              </w:rPr>
              <w:instrText xml:space="preserve"> PAGEREF _Toc165992197 \h </w:instrText>
            </w:r>
            <w:r w:rsidR="00006E6E">
              <w:rPr>
                <w:noProof/>
              </w:rPr>
            </w:r>
            <w:r w:rsidR="00006E6E">
              <w:rPr>
                <w:noProof/>
              </w:rPr>
              <w:fldChar w:fldCharType="separate"/>
            </w:r>
            <w:r w:rsidR="00BF7398">
              <w:rPr>
                <w:noProof/>
              </w:rPr>
              <w:t>11</w:t>
            </w:r>
            <w:r w:rsidR="00006E6E">
              <w:rPr>
                <w:noProof/>
              </w:rPr>
              <w:fldChar w:fldCharType="end"/>
            </w:r>
          </w:hyperlink>
        </w:p>
        <w:p w14:paraId="6E60D431" w14:textId="39D31586"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98" w:history="1">
            <w:r w:rsidR="00006E6E" w:rsidRPr="008E5E32">
              <w:rPr>
                <w:rStyle w:val="aff6"/>
                <w:noProof/>
              </w:rPr>
              <w:t>1.</w:t>
            </w:r>
            <w:r w:rsidR="00006E6E" w:rsidRPr="008E5E32">
              <w:rPr>
                <w:rStyle w:val="aff6"/>
                <w:noProof/>
              </w:rPr>
              <w:t>整合宣传资源，加强内部协同</w:t>
            </w:r>
            <w:r w:rsidR="00006E6E">
              <w:rPr>
                <w:noProof/>
              </w:rPr>
              <w:tab/>
            </w:r>
            <w:r w:rsidR="00006E6E">
              <w:rPr>
                <w:noProof/>
              </w:rPr>
              <w:fldChar w:fldCharType="begin"/>
            </w:r>
            <w:r w:rsidR="00006E6E">
              <w:rPr>
                <w:noProof/>
              </w:rPr>
              <w:instrText xml:space="preserve"> PAGEREF _Toc165992198 \h </w:instrText>
            </w:r>
            <w:r w:rsidR="00006E6E">
              <w:rPr>
                <w:noProof/>
              </w:rPr>
            </w:r>
            <w:r w:rsidR="00006E6E">
              <w:rPr>
                <w:noProof/>
              </w:rPr>
              <w:fldChar w:fldCharType="separate"/>
            </w:r>
            <w:r w:rsidR="00BF7398">
              <w:rPr>
                <w:noProof/>
              </w:rPr>
              <w:t>11</w:t>
            </w:r>
            <w:r w:rsidR="00006E6E">
              <w:rPr>
                <w:noProof/>
              </w:rPr>
              <w:fldChar w:fldCharType="end"/>
            </w:r>
          </w:hyperlink>
        </w:p>
        <w:p w14:paraId="13B95F3A" w14:textId="10B36888"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199" w:history="1">
            <w:r w:rsidR="00006E6E" w:rsidRPr="008E5E32">
              <w:rPr>
                <w:rStyle w:val="aff6"/>
                <w:noProof/>
              </w:rPr>
              <w:t>2.</w:t>
            </w:r>
            <w:r w:rsidR="00006E6E" w:rsidRPr="008E5E32">
              <w:rPr>
                <w:rStyle w:val="aff6"/>
                <w:noProof/>
              </w:rPr>
              <w:t>坚持内容为王</w:t>
            </w:r>
            <w:r w:rsidR="0097694C">
              <w:rPr>
                <w:rStyle w:val="aff6"/>
                <w:rFonts w:hint="eastAsia"/>
                <w:noProof/>
              </w:rPr>
              <w:t>，</w:t>
            </w:r>
            <w:r w:rsidR="00006E6E" w:rsidRPr="008E5E32">
              <w:rPr>
                <w:rStyle w:val="aff6"/>
                <w:noProof/>
              </w:rPr>
              <w:t>突出区域特色</w:t>
            </w:r>
            <w:r w:rsidR="00006E6E">
              <w:rPr>
                <w:noProof/>
              </w:rPr>
              <w:tab/>
            </w:r>
            <w:r w:rsidR="00006E6E">
              <w:rPr>
                <w:noProof/>
              </w:rPr>
              <w:fldChar w:fldCharType="begin"/>
            </w:r>
            <w:r w:rsidR="00006E6E">
              <w:rPr>
                <w:noProof/>
              </w:rPr>
              <w:instrText xml:space="preserve"> PAGEREF _Toc165992199 \h </w:instrText>
            </w:r>
            <w:r w:rsidR="00006E6E">
              <w:rPr>
                <w:noProof/>
              </w:rPr>
            </w:r>
            <w:r w:rsidR="00006E6E">
              <w:rPr>
                <w:noProof/>
              </w:rPr>
              <w:fldChar w:fldCharType="separate"/>
            </w:r>
            <w:r w:rsidR="00BF7398">
              <w:rPr>
                <w:noProof/>
              </w:rPr>
              <w:t>11</w:t>
            </w:r>
            <w:r w:rsidR="00006E6E">
              <w:rPr>
                <w:noProof/>
              </w:rPr>
              <w:fldChar w:fldCharType="end"/>
            </w:r>
          </w:hyperlink>
        </w:p>
        <w:p w14:paraId="4986FEA0" w14:textId="1D77E805"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200" w:history="1">
            <w:r w:rsidR="00006E6E" w:rsidRPr="008E5E32">
              <w:rPr>
                <w:rStyle w:val="aff6"/>
                <w:noProof/>
              </w:rPr>
              <w:t>3.</w:t>
            </w:r>
            <w:r w:rsidR="00006E6E" w:rsidRPr="008E5E32">
              <w:rPr>
                <w:rStyle w:val="aff6"/>
                <w:noProof/>
              </w:rPr>
              <w:t>树立用户思维</w:t>
            </w:r>
            <w:r w:rsidR="00006E6E">
              <w:rPr>
                <w:noProof/>
              </w:rPr>
              <w:tab/>
            </w:r>
            <w:r w:rsidR="00006E6E">
              <w:rPr>
                <w:noProof/>
              </w:rPr>
              <w:fldChar w:fldCharType="begin"/>
            </w:r>
            <w:r w:rsidR="00006E6E">
              <w:rPr>
                <w:noProof/>
              </w:rPr>
              <w:instrText xml:space="preserve"> PAGEREF _Toc165992200 \h </w:instrText>
            </w:r>
            <w:r w:rsidR="00006E6E">
              <w:rPr>
                <w:noProof/>
              </w:rPr>
            </w:r>
            <w:r w:rsidR="00006E6E">
              <w:rPr>
                <w:noProof/>
              </w:rPr>
              <w:fldChar w:fldCharType="separate"/>
            </w:r>
            <w:r w:rsidR="00BF7398">
              <w:rPr>
                <w:noProof/>
              </w:rPr>
              <w:t>11</w:t>
            </w:r>
            <w:r w:rsidR="00006E6E">
              <w:rPr>
                <w:noProof/>
              </w:rPr>
              <w:fldChar w:fldCharType="end"/>
            </w:r>
          </w:hyperlink>
        </w:p>
        <w:p w14:paraId="5AE30FB3" w14:textId="321A9FA8"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201" w:history="1">
            <w:r w:rsidR="00006E6E" w:rsidRPr="008E5E32">
              <w:rPr>
                <w:rStyle w:val="aff6"/>
                <w:noProof/>
              </w:rPr>
              <w:t>结语</w:t>
            </w:r>
            <w:r w:rsidR="00006E6E">
              <w:rPr>
                <w:noProof/>
              </w:rPr>
              <w:tab/>
            </w:r>
            <w:r w:rsidR="00006E6E">
              <w:rPr>
                <w:noProof/>
              </w:rPr>
              <w:fldChar w:fldCharType="begin"/>
            </w:r>
            <w:r w:rsidR="00006E6E">
              <w:rPr>
                <w:noProof/>
              </w:rPr>
              <w:instrText xml:space="preserve"> PAGEREF _Toc165992201 \h </w:instrText>
            </w:r>
            <w:r w:rsidR="00006E6E">
              <w:rPr>
                <w:noProof/>
              </w:rPr>
            </w:r>
            <w:r w:rsidR="00006E6E">
              <w:rPr>
                <w:noProof/>
              </w:rPr>
              <w:fldChar w:fldCharType="separate"/>
            </w:r>
            <w:r w:rsidR="00BF7398">
              <w:rPr>
                <w:noProof/>
              </w:rPr>
              <w:t>12</w:t>
            </w:r>
            <w:r w:rsidR="00006E6E">
              <w:rPr>
                <w:noProof/>
              </w:rPr>
              <w:fldChar w:fldCharType="end"/>
            </w:r>
          </w:hyperlink>
        </w:p>
        <w:p w14:paraId="53DE1C1E" w14:textId="3B51CB83"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202" w:history="1">
            <w:r w:rsidR="00006E6E" w:rsidRPr="008E5E32">
              <w:rPr>
                <w:rStyle w:val="aff6"/>
                <w:noProof/>
              </w:rPr>
              <w:t>参考文献</w:t>
            </w:r>
            <w:r w:rsidR="00006E6E">
              <w:rPr>
                <w:noProof/>
              </w:rPr>
              <w:tab/>
            </w:r>
            <w:r w:rsidR="00006E6E">
              <w:rPr>
                <w:noProof/>
              </w:rPr>
              <w:fldChar w:fldCharType="begin"/>
            </w:r>
            <w:r w:rsidR="00006E6E">
              <w:rPr>
                <w:noProof/>
              </w:rPr>
              <w:instrText xml:space="preserve"> PAGEREF _Toc165992202 \h </w:instrText>
            </w:r>
            <w:r w:rsidR="00006E6E">
              <w:rPr>
                <w:noProof/>
              </w:rPr>
            </w:r>
            <w:r w:rsidR="00006E6E">
              <w:rPr>
                <w:noProof/>
              </w:rPr>
              <w:fldChar w:fldCharType="separate"/>
            </w:r>
            <w:r w:rsidR="00BF7398">
              <w:rPr>
                <w:noProof/>
              </w:rPr>
              <w:t>13</w:t>
            </w:r>
            <w:r w:rsidR="00006E6E">
              <w:rPr>
                <w:noProof/>
              </w:rPr>
              <w:fldChar w:fldCharType="end"/>
            </w:r>
          </w:hyperlink>
        </w:p>
        <w:p w14:paraId="0AE99FCA" w14:textId="3423958C" w:rsidR="00006E6E" w:rsidRDefault="00000000">
          <w:pPr>
            <w:pStyle w:val="TOC1"/>
            <w:tabs>
              <w:tab w:val="right" w:leader="dot" w:pos="9344"/>
            </w:tabs>
            <w:rPr>
              <w:rFonts w:asciiTheme="minorHAnsi" w:eastAsiaTheme="minorEastAsia" w:hAnsiTheme="minorHAnsi"/>
              <w:b w:val="0"/>
              <w:noProof/>
              <w:sz w:val="21"/>
              <w:szCs w:val="22"/>
              <w14:ligatures w14:val="standardContextual"/>
            </w:rPr>
          </w:pPr>
          <w:hyperlink w:anchor="_Toc165992203" w:history="1">
            <w:r w:rsidR="00006E6E" w:rsidRPr="008E5E32">
              <w:rPr>
                <w:rStyle w:val="aff6"/>
                <w:noProof/>
              </w:rPr>
              <w:t>致</w:t>
            </w:r>
            <w:r w:rsidR="00006E6E" w:rsidRPr="008E5E32">
              <w:rPr>
                <w:rStyle w:val="aff6"/>
                <w:noProof/>
              </w:rPr>
              <w:t xml:space="preserve">    </w:t>
            </w:r>
            <w:r w:rsidR="00006E6E" w:rsidRPr="008E5E32">
              <w:rPr>
                <w:rStyle w:val="aff6"/>
                <w:noProof/>
              </w:rPr>
              <w:t>谢</w:t>
            </w:r>
            <w:r w:rsidR="00006E6E">
              <w:rPr>
                <w:noProof/>
              </w:rPr>
              <w:tab/>
            </w:r>
            <w:r w:rsidR="00006E6E">
              <w:rPr>
                <w:noProof/>
              </w:rPr>
              <w:fldChar w:fldCharType="begin"/>
            </w:r>
            <w:r w:rsidR="00006E6E">
              <w:rPr>
                <w:noProof/>
              </w:rPr>
              <w:instrText xml:space="preserve"> PAGEREF _Toc165992203 \h </w:instrText>
            </w:r>
            <w:r w:rsidR="00006E6E">
              <w:rPr>
                <w:noProof/>
              </w:rPr>
            </w:r>
            <w:r w:rsidR="00006E6E">
              <w:rPr>
                <w:noProof/>
              </w:rPr>
              <w:fldChar w:fldCharType="separate"/>
            </w:r>
            <w:r w:rsidR="00BF7398">
              <w:rPr>
                <w:noProof/>
              </w:rPr>
              <w:t>14</w:t>
            </w:r>
            <w:r w:rsidR="00006E6E">
              <w:rPr>
                <w:noProof/>
              </w:rPr>
              <w:fldChar w:fldCharType="end"/>
            </w:r>
          </w:hyperlink>
        </w:p>
        <w:p w14:paraId="7149DEDF" w14:textId="3FA3C9A5" w:rsidR="008E32C8" w:rsidRDefault="008E32C8" w:rsidP="00846658">
          <w:pPr>
            <w:pStyle w:val="TOC1"/>
            <w:tabs>
              <w:tab w:val="right" w:leader="dot" w:pos="8302"/>
            </w:tabs>
            <w:rPr>
              <w:rFonts w:ascii="宋体" w:hAnsi="宋体"/>
            </w:rPr>
          </w:pPr>
          <w:r>
            <w:rPr>
              <w:rFonts w:cs="宋体"/>
              <w:kern w:val="0"/>
              <w:szCs w:val="24"/>
            </w:rPr>
            <w:fldChar w:fldCharType="end"/>
          </w:r>
        </w:p>
      </w:sdtContent>
    </w:sdt>
    <w:p w14:paraId="39F80C7F" w14:textId="77777777" w:rsidR="008E32C8" w:rsidRDefault="008E32C8" w:rsidP="00014EF6">
      <w:pPr>
        <w:autoSpaceDE w:val="0"/>
        <w:autoSpaceDN w:val="0"/>
        <w:adjustRightInd w:val="0"/>
        <w:jc w:val="left"/>
        <w:rPr>
          <w:rFonts w:ascii="宋体" w:hAnsi="宋体" w:cs="宋体"/>
          <w:kern w:val="0"/>
          <w:szCs w:val="24"/>
        </w:rPr>
        <w:sectPr w:rsidR="008E32C8" w:rsidSect="006043A7">
          <w:headerReference w:type="even" r:id="rId17"/>
          <w:headerReference w:type="default" r:id="rId18"/>
          <w:footerReference w:type="even" r:id="rId19"/>
          <w:footerReference w:type="default" r:id="rId20"/>
          <w:footnotePr>
            <w:numFmt w:val="decimalEnclosedCircle"/>
            <w:numRestart w:val="eachPage"/>
          </w:footnotePr>
          <w:pgSz w:w="11906" w:h="16838" w:code="9"/>
          <w:pgMar w:top="1418" w:right="1134" w:bottom="1134" w:left="1418" w:header="851" w:footer="992" w:gutter="0"/>
          <w:pgNumType w:fmt="upperRoman" w:start="1"/>
          <w:cols w:space="425"/>
          <w:docGrid w:linePitch="326"/>
        </w:sectPr>
      </w:pPr>
    </w:p>
    <w:p w14:paraId="010B2B44" w14:textId="1C2B65FB" w:rsidR="00F8412E" w:rsidRPr="00F8412E" w:rsidRDefault="00F8412E" w:rsidP="00F8412E">
      <w:pPr>
        <w:pStyle w:val="11"/>
        <w:numPr>
          <w:ilvl w:val="0"/>
          <w:numId w:val="0"/>
        </w:numPr>
        <w:jc w:val="center"/>
        <w:rPr>
          <w:sz w:val="44"/>
        </w:rPr>
      </w:pPr>
      <w:bookmarkStart w:id="8" w:name="page_start"/>
      <w:bookmarkStart w:id="9" w:name="_Toc165992180"/>
      <w:bookmarkStart w:id="10" w:name="papermark4"/>
      <w:bookmarkEnd w:id="7"/>
      <w:bookmarkEnd w:id="8"/>
      <w:r w:rsidRPr="00F8412E">
        <w:rPr>
          <w:rFonts w:hint="eastAsia"/>
          <w:sz w:val="44"/>
        </w:rPr>
        <w:lastRenderedPageBreak/>
        <w:t>引</w:t>
      </w:r>
      <w:r w:rsidRPr="00F8412E">
        <w:rPr>
          <w:rFonts w:hint="eastAsia"/>
          <w:sz w:val="44"/>
        </w:rPr>
        <w:t xml:space="preserve">      </w:t>
      </w:r>
      <w:r w:rsidRPr="00F8412E">
        <w:rPr>
          <w:rFonts w:hint="eastAsia"/>
          <w:sz w:val="44"/>
        </w:rPr>
        <w:t>言</w:t>
      </w:r>
      <w:bookmarkEnd w:id="9"/>
    </w:p>
    <w:p w14:paraId="71F9FD89" w14:textId="5980C67D" w:rsidR="00F8412E" w:rsidRDefault="00F8412E" w:rsidP="00F8412E">
      <w:pPr>
        <w:spacing w:line="360" w:lineRule="auto"/>
        <w:ind w:firstLineChars="200" w:firstLine="420"/>
      </w:pPr>
      <w:r>
        <w:rPr>
          <w:rFonts w:hint="eastAsia"/>
        </w:rPr>
        <w:t>过去，广播、报纸和电视等传统媒体主宰着信息舞台。政府信息传递仰赖这些平台发布政策和传达信息，但其传播速度有明显缺陷，这使得政府信息传递的时效性较差，难以及时回应社会热点。传统政府信息传递通常是单向的，受</w:t>
      </w:r>
      <w:proofErr w:type="gramStart"/>
      <w:r>
        <w:rPr>
          <w:rFonts w:hint="eastAsia"/>
        </w:rPr>
        <w:t>众只能</w:t>
      </w:r>
      <w:proofErr w:type="gramEnd"/>
      <w:r>
        <w:rPr>
          <w:rFonts w:hint="eastAsia"/>
        </w:rPr>
        <w:t>被动接收信息，难以实时互动，这限制了政府信息传递的深度和广度。此外，传统政府信息</w:t>
      </w:r>
      <w:proofErr w:type="gramStart"/>
      <w:r>
        <w:rPr>
          <w:rFonts w:hint="eastAsia"/>
        </w:rPr>
        <w:t>传递受</w:t>
      </w:r>
      <w:proofErr w:type="gramEnd"/>
      <w:r>
        <w:rPr>
          <w:rFonts w:hint="eastAsia"/>
        </w:rPr>
        <w:t>限于发行范围、播出时间和频道等因素，其覆盖范围相对有限，特别是对于偏远地区和特定人群，政府信息传递的效果难以保证。随着数字技术的飞速发展，</w:t>
      </w:r>
      <w:proofErr w:type="gramStart"/>
      <w:r>
        <w:rPr>
          <w:rFonts w:hint="eastAsia"/>
        </w:rPr>
        <w:t>新兴政府</w:t>
      </w:r>
      <w:proofErr w:type="gramEnd"/>
      <w:r>
        <w:rPr>
          <w:rFonts w:hint="eastAsia"/>
        </w:rPr>
        <w:t>媒体以其日益增强的互动性和实时性、个性化和广泛覆盖的特点迅速崛起，而传统政府媒体正在逐渐退出舞台。</w:t>
      </w:r>
    </w:p>
    <w:p w14:paraId="3FABDB84" w14:textId="5889468B" w:rsidR="00F8412E" w:rsidRDefault="00F8412E" w:rsidP="00F8412E">
      <w:pPr>
        <w:spacing w:line="360" w:lineRule="auto"/>
        <w:ind w:firstLineChars="200" w:firstLine="420"/>
      </w:pPr>
      <w:r>
        <w:rPr>
          <w:rFonts w:hint="eastAsia"/>
        </w:rPr>
        <w:t>近年来，随着移动互联网的普及和社交媒体的兴起，政务新媒体已经成为政府与公众沟通的重要桥梁。根据统计数据，截至</w:t>
      </w:r>
      <w:r>
        <w:t xml:space="preserve"> 2022 </w:t>
      </w:r>
      <w:r>
        <w:t>年底，我国政务新媒体用户规模已超过</w:t>
      </w:r>
      <w:r>
        <w:t xml:space="preserve"> 5 </w:t>
      </w:r>
      <w:r>
        <w:t>亿，并且政务</w:t>
      </w:r>
      <w:r w:rsidRPr="00EF7A1E">
        <w:t>微博</w:t>
      </w:r>
      <w:r>
        <w:t>、政务微信、政务</w:t>
      </w:r>
      <w:r>
        <w:t xml:space="preserve"> </w:t>
      </w:r>
      <w:r w:rsidRPr="00EF7A1E">
        <w:t>APP</w:t>
      </w:r>
      <w:r>
        <w:t xml:space="preserve"> </w:t>
      </w:r>
      <w:r>
        <w:t>等新媒体平台在信息发布、政策解读、公共服务等方面发挥着越来越重要的作用。在移动互联网盛行的今天，政务新媒体扮演着重要角色，连接着党、政、民三者，不仅促进政府职能改革，推动服务型政府的发展，还引领并引导着网络舆论，打造积极健康的网络氛围。此外，政务新媒体也是推动治理能力和治理体系现代化的重要途径，政务新媒体对于</w:t>
      </w:r>
      <w:r>
        <w:rPr>
          <w:rFonts w:hint="eastAsia"/>
        </w:rPr>
        <w:t>提升政府形象、增强公众信任度和促进政策传播具有至关重要的作用。</w:t>
      </w:r>
    </w:p>
    <w:p w14:paraId="3F112D1F" w14:textId="77777777" w:rsidR="00F8412E" w:rsidRDefault="00F8412E" w:rsidP="00F8412E">
      <w:pPr>
        <w:spacing w:line="360" w:lineRule="auto"/>
        <w:ind w:firstLineChars="200" w:firstLine="420"/>
      </w:pPr>
      <w:r>
        <w:t xml:space="preserve">2013 </w:t>
      </w:r>
      <w:r>
        <w:t>年</w:t>
      </w:r>
      <w:r>
        <w:t xml:space="preserve"> 8 </w:t>
      </w:r>
      <w:r>
        <w:t>月</w:t>
      </w:r>
      <w:r>
        <w:t xml:space="preserve"> 19 </w:t>
      </w:r>
      <w:r>
        <w:t>日，习近平总书记在全国宣传思想工作会议上发表了具有重要意义的讲话，首次提出了促进传统媒体与新兴媒体融合发展的紧迫性，这一举动被视为我国媒体融合发展的开篇。媒体融合已成为我国主流媒体改革的关键导向，为政务新媒体的进步指引了方向。在未来十年内，政务新媒体规模持续扩大。从最初的单一平台演化至当下的</w:t>
      </w:r>
      <w:r>
        <w:t>“</w:t>
      </w:r>
      <w:r>
        <w:t>两微一端</w:t>
      </w:r>
      <w:r>
        <w:t>”</w:t>
      </w:r>
      <w:r>
        <w:t>和短视频平台，形成了多元平台的全面传播网络。根据</w:t>
      </w:r>
      <w:proofErr w:type="gramStart"/>
      <w:r>
        <w:t>国家网信办于</w:t>
      </w:r>
      <w:proofErr w:type="gramEnd"/>
      <w:r>
        <w:t xml:space="preserve"> 2023 </w:t>
      </w:r>
      <w:r>
        <w:t>年</w:t>
      </w:r>
      <w:r>
        <w:t xml:space="preserve"> 5 </w:t>
      </w:r>
      <w:r>
        <w:t>月发布的《数字中国发展报告（</w:t>
      </w:r>
      <w:r>
        <w:t>2022</w:t>
      </w:r>
      <w:r>
        <w:t>）》，我国电子政务的涵盖范围不断扩大，已实现了地市和县级的全面</w:t>
      </w:r>
      <w:r>
        <w:rPr>
          <w:rFonts w:hint="eastAsia"/>
        </w:rPr>
        <w:t>覆盖，乡镇覆盖率更高达</w:t>
      </w:r>
      <w:r>
        <w:t xml:space="preserve"> 96.1%</w:t>
      </w:r>
      <w:r>
        <w:t>。截至目前，政务新媒体账号总数已达</w:t>
      </w:r>
      <w:r>
        <w:t xml:space="preserve"> 11 </w:t>
      </w:r>
      <w:r>
        <w:t>万个，政策信息传播逐步形成了整体联动、同频共振的新格局。</w:t>
      </w:r>
    </w:p>
    <w:p w14:paraId="37401604" w14:textId="77777777" w:rsidR="00F8412E" w:rsidRPr="00F8412E" w:rsidRDefault="00F8412E" w:rsidP="00F8412E">
      <w:pPr>
        <w:pStyle w:val="af0"/>
        <w:ind w:firstLine="420"/>
      </w:pPr>
    </w:p>
    <w:p w14:paraId="278B81BF" w14:textId="0DA437B5" w:rsidR="00F8412E" w:rsidRDefault="00F8412E" w:rsidP="00F8412E">
      <w:pPr>
        <w:pStyle w:val="11"/>
        <w:numPr>
          <w:ilvl w:val="0"/>
          <w:numId w:val="38"/>
        </w:numPr>
      </w:pPr>
      <w:bookmarkStart w:id="11" w:name="page_first_line"/>
      <w:bookmarkStart w:id="12" w:name="_Toc165992181"/>
      <w:bookmarkStart w:id="13" w:name="_Toc104401457"/>
      <w:bookmarkEnd w:id="11"/>
      <w:r w:rsidRPr="00F8412E">
        <w:rPr>
          <w:rFonts w:hint="eastAsia"/>
        </w:rPr>
        <w:lastRenderedPageBreak/>
        <w:t>当前我国地方政务新媒体的发展现状分析</w:t>
      </w:r>
      <w:bookmarkEnd w:id="12"/>
      <w:r>
        <w:fldChar w:fldCharType="begin"/>
      </w:r>
      <w:r>
        <w:instrText xml:space="preserve"> </w:instrText>
      </w:r>
      <w:r>
        <w:rPr>
          <w:rFonts w:hint="eastAsia"/>
        </w:rPr>
        <w:instrText>Seq paperassistant_chapter \h \* MERGEFORMAT</w:instrText>
      </w:r>
      <w:r>
        <w:instrText xml:space="preserve"> </w:instrText>
      </w:r>
      <w:r>
        <w:fldChar w:fldCharType="end"/>
      </w:r>
      <w:bookmarkEnd w:id="13"/>
    </w:p>
    <w:p w14:paraId="385035E9" w14:textId="787E0C1D" w:rsidR="00610D71" w:rsidRPr="00610D71" w:rsidRDefault="00610D71" w:rsidP="00E67234">
      <w:pPr>
        <w:pStyle w:val="22"/>
      </w:pPr>
      <w:bookmarkStart w:id="14" w:name="_Toc165992182"/>
      <w:bookmarkStart w:id="15" w:name="_Toc104401458"/>
      <w:bookmarkStart w:id="16" w:name="papermark5"/>
      <w:bookmarkEnd w:id="10"/>
      <w:r>
        <w:rPr>
          <w:rFonts w:hint="eastAsia"/>
        </w:rPr>
        <w:t>1.</w:t>
      </w:r>
      <w:r w:rsidR="00F8412E">
        <w:rPr>
          <w:rFonts w:hint="eastAsia"/>
        </w:rPr>
        <w:t>研究背景</w:t>
      </w:r>
      <w:bookmarkEnd w:id="14"/>
    </w:p>
    <w:p w14:paraId="249C9F3B" w14:textId="1316E40B" w:rsidR="00F8412E" w:rsidRPr="00EF7A1E" w:rsidRDefault="00F8412E" w:rsidP="00610D71">
      <w:pPr>
        <w:spacing w:line="360" w:lineRule="auto"/>
        <w:ind w:firstLineChars="200" w:firstLine="420"/>
      </w:pPr>
      <w:r>
        <w:rPr>
          <w:rFonts w:hint="eastAsia"/>
        </w:rPr>
        <w:t>根据第</w:t>
      </w:r>
      <w:r>
        <w:t xml:space="preserve"> 53 </w:t>
      </w:r>
      <w:r>
        <w:t>次《中国互联网络发展状况统计报告》显示，截至</w:t>
      </w:r>
      <w:r>
        <w:t xml:space="preserve"> 2023 </w:t>
      </w:r>
      <w:r>
        <w:t>年</w:t>
      </w:r>
      <w:r>
        <w:t xml:space="preserve"> 12 </w:t>
      </w:r>
      <w:r>
        <w:t>月，我国网民规模达</w:t>
      </w:r>
      <w:r>
        <w:t xml:space="preserve"> 10.92 </w:t>
      </w:r>
      <w:r>
        <w:t>亿人，较</w:t>
      </w:r>
      <w:r>
        <w:t xml:space="preserve"> 2022 </w:t>
      </w:r>
      <w:r>
        <w:t>年</w:t>
      </w:r>
      <w:r>
        <w:t xml:space="preserve"> 12 </w:t>
      </w:r>
      <w:r>
        <w:t>月新增网民</w:t>
      </w:r>
      <w:r>
        <w:t xml:space="preserve"> 2480 </w:t>
      </w:r>
      <w:r>
        <w:t>万人，互联网普及率达</w:t>
      </w:r>
      <w:r>
        <w:t xml:space="preserve"> 77.5%</w:t>
      </w:r>
      <w:r>
        <w:t>。截至</w:t>
      </w:r>
      <w:r>
        <w:t xml:space="preserve"> 2023 </w:t>
      </w:r>
      <w:r>
        <w:t>年</w:t>
      </w:r>
      <w:r>
        <w:t xml:space="preserve"> 12 </w:t>
      </w:r>
      <w:r>
        <w:t>月，我国网络视频用户规模为</w:t>
      </w:r>
      <w:r>
        <w:t xml:space="preserve"> 10.67 </w:t>
      </w:r>
      <w:r>
        <w:t>亿人，较</w:t>
      </w:r>
      <w:r>
        <w:t xml:space="preserve"> 2022 </w:t>
      </w:r>
      <w:r>
        <w:t>年</w:t>
      </w:r>
      <w:r>
        <w:t xml:space="preserve"> 12 </w:t>
      </w:r>
      <w:r>
        <w:t>月增长</w:t>
      </w:r>
      <w:r>
        <w:t xml:space="preserve"> 3613 </w:t>
      </w:r>
      <w:r>
        <w:t>万人；即时通信用户规模达</w:t>
      </w:r>
      <w:r>
        <w:t xml:space="preserve"> 10.60 </w:t>
      </w:r>
      <w:r>
        <w:t>亿人，较</w:t>
      </w:r>
      <w:r>
        <w:t xml:space="preserve"> 2022 </w:t>
      </w:r>
      <w:r>
        <w:t>年</w:t>
      </w:r>
      <w:r>
        <w:t xml:space="preserve"> 12 </w:t>
      </w:r>
      <w:r>
        <w:t>月增长</w:t>
      </w:r>
      <w:r>
        <w:t xml:space="preserve"> 2155 </w:t>
      </w:r>
      <w:r>
        <w:t>万人；在线政务用户规模达</w:t>
      </w:r>
      <w:r>
        <w:t xml:space="preserve"> 9.73 </w:t>
      </w:r>
      <w:r>
        <w:t>亿人，较</w:t>
      </w:r>
      <w:r>
        <w:t xml:space="preserve"> 2022 </w:t>
      </w:r>
      <w:r>
        <w:t>年</w:t>
      </w:r>
      <w:r>
        <w:t xml:space="preserve"> 12 </w:t>
      </w:r>
      <w:r>
        <w:t>月增长</w:t>
      </w:r>
      <w:r>
        <w:t xml:space="preserve"> 4701 </w:t>
      </w:r>
      <w:bookmarkStart w:id="17" w:name="PaperCorrect0002007"/>
      <w:r w:rsidRPr="00EF7A1E">
        <w:t>万</w:t>
      </w:r>
      <w:bookmarkEnd w:id="17"/>
      <w:r>
        <w:rPr>
          <w:rFonts w:hint="eastAsia"/>
        </w:rPr>
        <w:t>。</w:t>
      </w:r>
    </w:p>
    <w:p w14:paraId="2A21E40B" w14:textId="54A708CE" w:rsidR="00F8412E" w:rsidRDefault="00F8412E" w:rsidP="00610D71">
      <w:pPr>
        <w:spacing w:line="360" w:lineRule="auto"/>
        <w:ind w:firstLineChars="200" w:firstLine="420"/>
      </w:pPr>
      <w:r>
        <w:rPr>
          <w:rFonts w:hint="eastAsia"/>
        </w:rPr>
        <w:t>政务新媒体在全球数字化浪潮的推动下，对于提升政府透明度、提升公共服务质量、优化</w:t>
      </w:r>
      <w:proofErr w:type="gramStart"/>
      <w:r>
        <w:rPr>
          <w:rFonts w:hint="eastAsia"/>
        </w:rPr>
        <w:t>政民互动</w:t>
      </w:r>
      <w:proofErr w:type="gramEnd"/>
      <w:r w:rsidR="00006E6E">
        <w:rPr>
          <w:rFonts w:hint="eastAsia"/>
        </w:rPr>
        <w:t>方式</w:t>
      </w:r>
      <w:r>
        <w:rPr>
          <w:rFonts w:hint="eastAsia"/>
        </w:rPr>
        <w:t>，已经成为政府部门尤其是地方政府层面不可或缺的重要组成部分。地方政务新媒体的发展，是地方治理现代化的重要标志，体现了信息技术的应用进步。</w:t>
      </w:r>
    </w:p>
    <w:p w14:paraId="4C942668" w14:textId="33A52B04" w:rsidR="00F8412E" w:rsidRDefault="00F8412E" w:rsidP="00610D71">
      <w:pPr>
        <w:spacing w:line="360" w:lineRule="auto"/>
        <w:ind w:firstLineChars="200" w:firstLine="420"/>
      </w:pPr>
      <w:r>
        <w:rPr>
          <w:rFonts w:hint="eastAsia"/>
        </w:rPr>
        <w:t>政府信息发布和公共服务的传统方式，随着互联网技术的迅猛发展，正逐渐转变为数字化和网络化。国家层面对信息化建设高度重视，明确提出要加快数字化发展，推动公共数据资源开放共享，在“十四五”规划和</w:t>
      </w:r>
      <w:r>
        <w:t>2035</w:t>
      </w:r>
      <w:r>
        <w:t>年远景目标中提升数据驱动治理能力。作为信息时代沟通政府与公众的桥梁，政务新媒体不仅可以将政策、公共信息快速、广泛地传播出去，而且可以对公众意见进行收集和回应，提高政府回应的及时性和准确性。</w:t>
      </w:r>
    </w:p>
    <w:p w14:paraId="055EA4F1" w14:textId="567E8B2F" w:rsidR="00F8412E" w:rsidRDefault="00F8412E" w:rsidP="00610D71">
      <w:pPr>
        <w:spacing w:line="360" w:lineRule="auto"/>
        <w:ind w:firstLineChars="200" w:firstLine="420"/>
      </w:pPr>
      <w:r>
        <w:rPr>
          <w:rFonts w:hint="eastAsia"/>
        </w:rPr>
        <w:t>目前，多数地方政府已经建立了自己的政务新媒体平台，如官方</w:t>
      </w:r>
      <w:r w:rsidRPr="00EF7A1E">
        <w:rPr>
          <w:rFonts w:hint="eastAsia"/>
        </w:rPr>
        <w:t>微博</w:t>
      </w:r>
      <w:r>
        <w:rPr>
          <w:rFonts w:hint="eastAsia"/>
        </w:rPr>
        <w:t>、</w:t>
      </w:r>
      <w:proofErr w:type="gramStart"/>
      <w:r>
        <w:rPr>
          <w:rFonts w:hint="eastAsia"/>
        </w:rPr>
        <w:t>微信公众号、抖音</w:t>
      </w:r>
      <w:proofErr w:type="gramEnd"/>
      <w:r>
        <w:rPr>
          <w:rFonts w:hint="eastAsia"/>
        </w:rPr>
        <w:t>账号等，这些平台的功能也日益多样，从单一的信息发布逐渐发展到互动交流、服务提供、危机应对等多功能一体。然而，地方政府在运用政务新媒体的过程中仍面临诸多挑战，如内容质量不高、互动效率低下、数据安全和隐私保护问题等。</w:t>
      </w:r>
    </w:p>
    <w:p w14:paraId="2B5B246D" w14:textId="76A26359" w:rsidR="00F8412E" w:rsidRDefault="00F8412E" w:rsidP="00610D71">
      <w:pPr>
        <w:spacing w:line="360" w:lineRule="auto"/>
        <w:ind w:firstLineChars="200" w:firstLine="420"/>
      </w:pPr>
      <w:r>
        <w:rPr>
          <w:rFonts w:hint="eastAsia"/>
        </w:rPr>
        <w:t>政务新媒体的互动性是衡量其效能的重要指标之一。理想的政务新媒体应建立政府与公众之间的双向沟通机制，不仅发布政府信息，更重要的是形成有效的公众参与平台。通过政务新媒体，政府可以及时收集和回应公众疑问，加强政策的透明度，提高公民的参与感和满意度。政务新媒体也是政府收集民意和社会监督的重要工具，有助于政策的优化和服务的改进。</w:t>
      </w:r>
    </w:p>
    <w:p w14:paraId="77904B7B" w14:textId="66ED6720" w:rsidR="00F8412E" w:rsidRDefault="00F8412E" w:rsidP="00610D71">
      <w:pPr>
        <w:spacing w:line="360" w:lineRule="auto"/>
        <w:ind w:firstLineChars="200" w:firstLine="420"/>
      </w:pPr>
      <w:r>
        <w:rPr>
          <w:rFonts w:hint="eastAsia"/>
        </w:rPr>
        <w:t>中国地大物博，不同地区在经济发展、文化传统、社会需求等方面存在差异，这就要求地方政府在开展政务新媒体活动时，必须考虑到地方特色和文化差异。地方政府需要根据自身实际情况和公众需求，设计更有针对性</w:t>
      </w:r>
      <w:proofErr w:type="gramStart"/>
      <w:r>
        <w:rPr>
          <w:rFonts w:hint="eastAsia"/>
        </w:rPr>
        <w:t>地内容</w:t>
      </w:r>
      <w:proofErr w:type="gramEnd"/>
      <w:r>
        <w:rPr>
          <w:rFonts w:hint="eastAsia"/>
        </w:rPr>
        <w:t>和服务，才能有效提升政务新媒体的吸引力和覆盖度。</w:t>
      </w:r>
    </w:p>
    <w:p w14:paraId="083EB065" w14:textId="33186839" w:rsidR="00F8412E" w:rsidRDefault="00F8412E" w:rsidP="00610D71">
      <w:pPr>
        <w:spacing w:line="360" w:lineRule="auto"/>
        <w:ind w:firstLineChars="200" w:firstLine="420"/>
      </w:pPr>
      <w:r>
        <w:rPr>
          <w:rFonts w:hint="eastAsia"/>
        </w:rPr>
        <w:t>新兴技术的发展，如人工智能大数据</w:t>
      </w:r>
      <w:proofErr w:type="gramStart"/>
      <w:r>
        <w:rPr>
          <w:rFonts w:hint="eastAsia"/>
        </w:rPr>
        <w:t>云计算</w:t>
      </w:r>
      <w:proofErr w:type="gramEnd"/>
      <w:r>
        <w:rPr>
          <w:rFonts w:hint="eastAsia"/>
        </w:rPr>
        <w:t>等，为政务新媒体的发展带来新的契机。地方政府可利用这些技术提升政务新媒体的服务效能，例如对数据的分析进行内容推送策略的优化；运用机器学习技术提高问题响应的智能化水平；用云平台提高数据处理和存储能力等等，同时这些技术的应用也带来了新的挑战，比如如何保障信息安全和处理技术伦理问题等等，都需要在促进政务新媒体发展的同时加以重视和解决；地方政务新媒体的发展是一个复杂而充满挑战的过程，除了涉及技术和管理的革新之外，对公众需求与地方特色的认识也必不可少。从这一点来说，能够促进地方政务新媒体发展，既要以技术</w:t>
      </w:r>
      <w:r>
        <w:rPr>
          <w:rFonts w:hint="eastAsia"/>
        </w:rPr>
        <w:lastRenderedPageBreak/>
        <w:t>为基础，又要以对公众需求与地方特色有深入的了解。地方政府的政务新媒体在不断改进和创新的同时，能够</w:t>
      </w:r>
      <w:r w:rsidRPr="00EF7A1E">
        <w:rPr>
          <w:rFonts w:hint="eastAsia"/>
        </w:rPr>
        <w:t>更好的为</w:t>
      </w:r>
      <w:r>
        <w:rPr>
          <w:rFonts w:hint="eastAsia"/>
        </w:rPr>
        <w:t>公众服务，促进地方治理的现代化。</w:t>
      </w:r>
    </w:p>
    <w:p w14:paraId="44DB9448" w14:textId="77777777" w:rsidR="005420C9" w:rsidRPr="00F8412E" w:rsidRDefault="005420C9" w:rsidP="005420C9">
      <w:pPr>
        <w:spacing w:line="360" w:lineRule="auto"/>
      </w:pPr>
    </w:p>
    <w:p w14:paraId="5C728C6C" w14:textId="6B91CB5E" w:rsidR="00610D71" w:rsidRPr="00610D71" w:rsidRDefault="00610D71" w:rsidP="00E67234">
      <w:pPr>
        <w:pStyle w:val="22"/>
      </w:pPr>
      <w:bookmarkStart w:id="18" w:name="_Toc165992183"/>
      <w:r>
        <w:rPr>
          <w:rFonts w:hint="eastAsia"/>
        </w:rPr>
        <w:t>2.研究意义</w:t>
      </w:r>
      <w:bookmarkEnd w:id="18"/>
    </w:p>
    <w:p w14:paraId="4D0CFF15" w14:textId="77777777" w:rsidR="00610D71" w:rsidRDefault="00610D71" w:rsidP="00610D71">
      <w:pPr>
        <w:pStyle w:val="af0"/>
        <w:ind w:firstLine="420"/>
      </w:pPr>
      <w:r>
        <w:rPr>
          <w:rFonts w:hint="eastAsia"/>
        </w:rPr>
        <w:t>地方政务新媒体的研究与应用具有重大的实际意义和深远的理论价值，尤其是在当前全球化和信息化迅速发展的背景下，其作用和影响愈发显著。</w:t>
      </w:r>
    </w:p>
    <w:p w14:paraId="06A2AB77" w14:textId="72A0EA8F" w:rsidR="00610D71" w:rsidRDefault="00610D71" w:rsidP="00610D71">
      <w:pPr>
        <w:pStyle w:val="af0"/>
        <w:ind w:firstLine="420"/>
      </w:pPr>
      <w:r>
        <w:rPr>
          <w:rFonts w:hint="eastAsia"/>
        </w:rPr>
        <w:t>从政府角度看，政务新媒体是提高政府工作透明度、响应公众需求的有效工具。通过政务新媒体，政府不仅可以实时发布政策信息、公共服务信息，还能及时收集民意、回应公众疑虑，从而提高政府的公信力和权威性。政务新媒体的发展对</w:t>
      </w:r>
      <w:proofErr w:type="gramStart"/>
      <w:r>
        <w:rPr>
          <w:rFonts w:hint="eastAsia"/>
        </w:rPr>
        <w:t>优化政民关系</w:t>
      </w:r>
      <w:proofErr w:type="gramEnd"/>
      <w:r>
        <w:rPr>
          <w:rFonts w:hint="eastAsia"/>
        </w:rPr>
        <w:t>、促进社会和谐具有积极作用。它为政府和公众提供了一个直接、快速的交流平台，有助于增强政府的服务功能，改善公共服务的质量和效率，</w:t>
      </w:r>
      <w:proofErr w:type="gramStart"/>
      <w:r>
        <w:rPr>
          <w:rFonts w:hint="eastAsia"/>
        </w:rPr>
        <w:t>使政民</w:t>
      </w:r>
      <w:proofErr w:type="gramEnd"/>
      <w:r>
        <w:rPr>
          <w:rFonts w:hint="eastAsia"/>
        </w:rPr>
        <w:t>沟通更为顺畅。政务新媒体还能有效提升政策的透明度和公众参与度，使公众能够更好地理解政府政策，对发展民主政治具有重要意义。地方政府管理能力和治理现代化水平的提升，也将有助于地方政务新媒体的发展。地方政府通过运用现代信息技术，提高行政效能，提高政策执行力，使信息资源得到更有效的管理和利用。这既有利于政府应对复杂多变的社会问题，又能与经济全球化、信息化的大趋势更好地相互适应。最后，对地方政务新媒体的研究也有助于促进相关理论的发展与改进。作为一个新兴的研究领域，政务新媒体的理论与实践探索不仅能够丰富传媒传播学、公共管理学等学科的理论体系，而且能够为政务新媒体在其他国家和地区的建设与发展提供经验与参考。</w:t>
      </w:r>
    </w:p>
    <w:p w14:paraId="1D9A1FC2" w14:textId="5CB25286" w:rsidR="00610D71" w:rsidRPr="00610D71" w:rsidRDefault="00610D71" w:rsidP="00610D71">
      <w:pPr>
        <w:pStyle w:val="af0"/>
        <w:ind w:firstLine="420"/>
      </w:pPr>
      <w:r>
        <w:rPr>
          <w:rFonts w:hint="eastAsia"/>
        </w:rPr>
        <w:t>因此，加强对地方政务新媒体的研究，既有利于促使地方政府增强公共服务水平和治理能力，又能为理论创新和学科发展</w:t>
      </w:r>
      <w:r w:rsidR="00006E6E">
        <w:rPr>
          <w:rFonts w:hint="eastAsia"/>
        </w:rPr>
        <w:t>做</w:t>
      </w:r>
      <w:r>
        <w:rPr>
          <w:rFonts w:hint="eastAsia"/>
        </w:rPr>
        <w:t>出贡献，具有十分重要的研究价值和社会意义。</w:t>
      </w:r>
    </w:p>
    <w:p w14:paraId="0CCBFD0E" w14:textId="33A3594C" w:rsidR="00610D71" w:rsidRPr="00610D71" w:rsidRDefault="00610D71" w:rsidP="00E67234">
      <w:pPr>
        <w:pStyle w:val="22"/>
      </w:pPr>
      <w:bookmarkStart w:id="19" w:name="_Toc165992184"/>
      <w:r>
        <w:rPr>
          <w:rFonts w:hint="eastAsia"/>
        </w:rPr>
        <w:t>3.文献综述</w:t>
      </w:r>
      <w:bookmarkEnd w:id="19"/>
    </w:p>
    <w:p w14:paraId="2BF2F8FC" w14:textId="609C0F7C" w:rsidR="00610D71" w:rsidRDefault="00610D71" w:rsidP="00610D71">
      <w:pPr>
        <w:spacing w:line="360" w:lineRule="auto"/>
        <w:ind w:firstLineChars="200" w:firstLine="420"/>
      </w:pPr>
      <w:bookmarkStart w:id="20" w:name="_Hlk165989503"/>
      <w:r>
        <w:rPr>
          <w:rFonts w:hint="eastAsia"/>
        </w:rPr>
        <w:t>政务新媒体作为政府与公众沟通的重要渠道，在全球范围内都得到了广泛的重视和研究。学者们普遍认为，政务新媒体在提升政府信息公开透明度、优化政府服务和增强</w:t>
      </w:r>
      <w:proofErr w:type="gramStart"/>
      <w:r>
        <w:rPr>
          <w:rFonts w:hint="eastAsia"/>
        </w:rPr>
        <w:t>政民互动</w:t>
      </w:r>
      <w:proofErr w:type="gramEnd"/>
      <w:r>
        <w:rPr>
          <w:rFonts w:hint="eastAsia"/>
        </w:rPr>
        <w:t>等方面发挥了重要作用（</w:t>
      </w:r>
      <w:r>
        <w:t>Mergel</w:t>
      </w:r>
      <w:r>
        <w:t>，</w:t>
      </w:r>
      <w:r>
        <w:t>2013</w:t>
      </w:r>
      <w:r>
        <w:rPr>
          <w:rFonts w:hint="eastAsia"/>
        </w:rPr>
        <w:t>；</w:t>
      </w:r>
      <w:r>
        <w:t>Criado et al</w:t>
      </w:r>
      <w:bookmarkStart w:id="21" w:name="PaperCorrect0003884"/>
      <w:r>
        <w:t>.</w:t>
      </w:r>
      <w:bookmarkEnd w:id="21"/>
      <w:r>
        <w:t>，</w:t>
      </w:r>
      <w:r>
        <w:t>2013</w:t>
      </w:r>
      <w:r>
        <w:t>）。政务新媒体通过提供一个多向的互动平台，使政府能够更直接地接触公众，有效地传递政策信息，收集民意，以及回应社会关切（</w:t>
      </w:r>
      <w:r>
        <w:t>Bertot et al.</w:t>
      </w:r>
      <w:r>
        <w:t>，</w:t>
      </w:r>
      <w:r>
        <w:t>2010</w:t>
      </w:r>
      <w:r>
        <w:t>）。有研究指出，政务新媒体还有助于增强公共政策的透明度和公众参与程度，从而提升政策的公众接受度和执行效率（</w:t>
      </w:r>
      <w:r>
        <w:t>Lee et al.</w:t>
      </w:r>
      <w:r>
        <w:t>，</w:t>
      </w:r>
      <w:r>
        <w:t>2011</w:t>
      </w:r>
      <w:r>
        <w:t>）。</w:t>
      </w:r>
    </w:p>
    <w:p w14:paraId="23469E29" w14:textId="7312C2F9" w:rsidR="00610D71" w:rsidRDefault="00610D71" w:rsidP="00610D71">
      <w:pPr>
        <w:spacing w:line="360" w:lineRule="auto"/>
        <w:ind w:firstLineChars="200" w:firstLine="420"/>
      </w:pPr>
      <w:r>
        <w:rPr>
          <w:rFonts w:hint="eastAsia"/>
        </w:rPr>
        <w:t>互动性是衡量政务新媒体效能的一个关键指标。研究显示，政府通过新媒体与公众的互动不仅限于信息的单向传播，更包括公众对政府信息的反馈、政府对公众需求的响应以及基于这些互动的服务改进（</w:t>
      </w:r>
      <w:r w:rsidR="00006E6E">
        <w:t xml:space="preserve">Zheng </w:t>
      </w:r>
      <w:proofErr w:type="spellStart"/>
      <w:r w:rsidR="00006E6E">
        <w:t>Zheng</w:t>
      </w:r>
      <w:proofErr w:type="spellEnd"/>
      <w:r>
        <w:t>，</w:t>
      </w:r>
      <w:r>
        <w:t>2014</w:t>
      </w:r>
      <w:r>
        <w:t>）。</w:t>
      </w:r>
      <w:r w:rsidR="00006E6E">
        <w:t>Bonzon</w:t>
      </w:r>
      <w:r>
        <w:t xml:space="preserve"> et al</w:t>
      </w:r>
      <w:bookmarkStart w:id="22" w:name="PaperCorrect0004158"/>
      <w:r>
        <w:t>.</w:t>
      </w:r>
      <w:bookmarkEnd w:id="22"/>
      <w:r>
        <w:t>（</w:t>
      </w:r>
      <w:r>
        <w:t>2015</w:t>
      </w:r>
      <w:r>
        <w:t>）通过对欧洲多国政府新媒体使用情况的分析，发现虽然大部分政府都设立了政务新媒体平台，但真正实现高水平互动的案例并不多见。</w:t>
      </w:r>
    </w:p>
    <w:p w14:paraId="672E50BA" w14:textId="77777777" w:rsidR="00610D71" w:rsidRDefault="00610D71" w:rsidP="00610D71">
      <w:pPr>
        <w:spacing w:line="360" w:lineRule="auto"/>
        <w:ind w:firstLineChars="200" w:firstLine="420"/>
      </w:pPr>
      <w:r>
        <w:rPr>
          <w:rFonts w:hint="eastAsia"/>
        </w:rPr>
        <w:lastRenderedPageBreak/>
        <w:t>政务新媒体的内容策略对于其影响力和效果有着直接的影响。研究指出，有效的内容策略不仅需要关注内容的质量和相关性，更需要</w:t>
      </w:r>
      <w:r w:rsidRPr="00EF7A1E">
        <w:rPr>
          <w:rFonts w:hint="eastAsia"/>
        </w:rPr>
        <w:t>考虑到</w:t>
      </w:r>
      <w:r>
        <w:rPr>
          <w:rFonts w:hint="eastAsia"/>
        </w:rPr>
        <w:t>内容的呈现方式和更新频率（</w:t>
      </w:r>
      <w:r>
        <w:t>Hong</w:t>
      </w:r>
      <w:r>
        <w:t>，</w:t>
      </w:r>
      <w:r>
        <w:t>2013</w:t>
      </w:r>
      <w:r>
        <w:t>）。例如，一些地方政府通过制作贴近民生的视频或图文并茂的帖子，成功提升了公众的参与度和满意度（</w:t>
      </w:r>
      <w:proofErr w:type="spellStart"/>
      <w:r>
        <w:t>Gao&amp;Lee</w:t>
      </w:r>
      <w:proofErr w:type="spellEnd"/>
      <w:r>
        <w:t>，</w:t>
      </w:r>
      <w:r>
        <w:t>2017</w:t>
      </w:r>
      <w:r>
        <w:t>）。同时，实时更新和回应公众关注的热点问题，也是提升政务新媒体影响力的关键因素。</w:t>
      </w:r>
    </w:p>
    <w:p w14:paraId="76DBD47F" w14:textId="77777777" w:rsidR="00610D71" w:rsidRDefault="00610D71" w:rsidP="00610D71">
      <w:pPr>
        <w:spacing w:line="360" w:lineRule="auto"/>
        <w:ind w:firstLineChars="200" w:firstLine="420"/>
      </w:pPr>
      <w:r>
        <w:rPr>
          <w:rFonts w:hint="eastAsia"/>
        </w:rPr>
        <w:t>政务新媒体的功能在不断扩展和深化，特别是在移动互联网、大数据、人工智能等新兴技术的应用方面，信息技术正在快速发展。例如，通过大数据分析，政府可以对公众需求进行更精准的了解，并对公众行为进行预测，从而实现决策和服务的优化（</w:t>
      </w:r>
      <w:r>
        <w:t>2017</w:t>
      </w:r>
      <w:r>
        <w:t>年</w:t>
      </w:r>
      <w:r>
        <w:rPr>
          <w:rFonts w:hint="eastAsia"/>
        </w:rPr>
        <w:t>）</w:t>
      </w:r>
      <w:r>
        <w:t>。自然语言处理、机器学习等人工智能技术的引入也在提升政府新媒体服务</w:t>
      </w:r>
      <w:r>
        <w:rPr>
          <w:rFonts w:hint="eastAsia"/>
        </w:rPr>
        <w:t>（</w:t>
      </w:r>
      <w:r>
        <w:t>2016</w:t>
      </w:r>
      <w:r>
        <w:rPr>
          <w:rFonts w:hint="eastAsia"/>
        </w:rPr>
        <w:t>）</w:t>
      </w:r>
      <w:r>
        <w:t>的自动化和智能化水平。</w:t>
      </w:r>
    </w:p>
    <w:p w14:paraId="6A73FFAD" w14:textId="77777777" w:rsidR="00610D71" w:rsidRDefault="00610D71" w:rsidP="00610D71">
      <w:pPr>
        <w:spacing w:line="360" w:lineRule="auto"/>
        <w:ind w:firstLineChars="200" w:firstLine="420"/>
      </w:pPr>
      <w:r>
        <w:rPr>
          <w:rFonts w:hint="eastAsia"/>
        </w:rPr>
        <w:t>政务新媒体在带来诸多正面效应的同时，也</w:t>
      </w:r>
      <w:r w:rsidRPr="00EF7A1E">
        <w:rPr>
          <w:rFonts w:hint="eastAsia"/>
        </w:rPr>
        <w:t>面临着</w:t>
      </w:r>
      <w:r>
        <w:rPr>
          <w:rFonts w:hint="eastAsia"/>
        </w:rPr>
        <w:t>一系列发展的挑战与风险。文献提及的主要问题包括隐私保护、数据安全、信息超载、以讹传讹等（</w:t>
      </w:r>
      <w:r>
        <w:t>2013</w:t>
      </w:r>
      <w:r>
        <w:t>年</w:t>
      </w:r>
      <w:r>
        <w:rPr>
          <w:rFonts w:hint="eastAsia"/>
        </w:rPr>
        <w:t>）</w:t>
      </w:r>
      <w:r>
        <w:t>。政府新媒体的正面效应可能会因这些问题的存在而减弱，甚至会造成民众对政府的不信任。</w:t>
      </w:r>
    </w:p>
    <w:p w14:paraId="7F246D48" w14:textId="77777777" w:rsidR="00610D71" w:rsidRDefault="00610D71" w:rsidP="00610D71">
      <w:pPr>
        <w:spacing w:line="360" w:lineRule="auto"/>
        <w:ind w:firstLineChars="200" w:firstLine="420"/>
      </w:pPr>
      <w:r>
        <w:rPr>
          <w:rFonts w:hint="eastAsia"/>
        </w:rPr>
        <w:t>地方政府对政府新媒体的使用呈现出差异化特征。这些差异既来自地方政府的资源和能力，也受社会文化影响，受经济发展水平影响，受政策环境影响（</w:t>
      </w:r>
      <w:r>
        <w:t>2018</w:t>
      </w:r>
      <w:r>
        <w:t>年</w:t>
      </w:r>
      <w:r>
        <w:rPr>
          <w:rFonts w:hint="eastAsia"/>
        </w:rPr>
        <w:t>）</w:t>
      </w:r>
      <w:r>
        <w:t>。所以，在制定政务新媒体战略时，地方政府需要根据当地具体情况进行相应的调整和优化。</w:t>
      </w:r>
    </w:p>
    <w:p w14:paraId="61C3FC66" w14:textId="2C813367" w:rsidR="00610D71" w:rsidRPr="00610D71" w:rsidRDefault="00610D71" w:rsidP="00EC1909">
      <w:pPr>
        <w:spacing w:line="360" w:lineRule="auto"/>
        <w:ind w:firstLineChars="200" w:firstLine="420"/>
      </w:pPr>
      <w:r>
        <w:rPr>
          <w:rFonts w:hint="eastAsia"/>
        </w:rPr>
        <w:t>作为现代政府与民众互动交流的重要平台，政务新媒体的研究涉及面十分广泛。今后的研究需要进一步探讨，在政府透明度提升、优化公共服务、提升公民参与度等方面，充分发挥其潜力，解决政务新媒体在发展过程中面临的挑战。与此同时，新的研究课题和方向也将随着技术进步和政策环境的变化而不断浮出水面。</w:t>
      </w:r>
      <w:bookmarkEnd w:id="20"/>
    </w:p>
    <w:p w14:paraId="6EBA2E6F" w14:textId="77777777" w:rsidR="00F8412E" w:rsidRDefault="00F8412E" w:rsidP="00F8412E">
      <w:pPr>
        <w:pStyle w:val="11"/>
        <w:numPr>
          <w:ilvl w:val="0"/>
          <w:numId w:val="0"/>
        </w:numPr>
      </w:pPr>
      <w:bookmarkStart w:id="23" w:name="_Toc165992185"/>
      <w:r>
        <w:rPr>
          <w:rFonts w:hint="eastAsia"/>
        </w:rPr>
        <w:lastRenderedPageBreak/>
        <w:t>二、基于</w:t>
      </w:r>
      <w:r>
        <w:rPr>
          <w:rFonts w:hint="eastAsia"/>
        </w:rPr>
        <w:t>5W</w:t>
      </w:r>
      <w:r>
        <w:rPr>
          <w:rFonts w:hint="eastAsia"/>
        </w:rPr>
        <w:t>模型下的酉阳政务新媒体矩阵分析</w:t>
      </w:r>
      <w:bookmarkEnd w:id="23"/>
    </w:p>
    <w:p w14:paraId="54B38877" w14:textId="5A213F23" w:rsidR="00610D71" w:rsidRDefault="005420C9" w:rsidP="005420C9">
      <w:pPr>
        <w:pStyle w:val="22"/>
      </w:pPr>
      <w:bookmarkStart w:id="24" w:name="_Toc165992186"/>
      <w:r>
        <w:rPr>
          <w:rFonts w:hint="eastAsia"/>
        </w:rPr>
        <w:t>1</w:t>
      </w:r>
      <w:r w:rsidR="00610D71">
        <w:rPr>
          <w:rFonts w:hint="eastAsia"/>
        </w:rPr>
        <w:t>.传播主体的分析</w:t>
      </w:r>
      <w:bookmarkEnd w:id="24"/>
    </w:p>
    <w:p w14:paraId="4E5F2A85" w14:textId="77777777" w:rsidR="0061148D" w:rsidRDefault="00610D71" w:rsidP="00610D71">
      <w:pPr>
        <w:spacing w:line="360" w:lineRule="auto"/>
        <w:ind w:firstLineChars="200" w:firstLine="420"/>
      </w:pPr>
      <w:r>
        <w:rPr>
          <w:rFonts w:hint="eastAsia"/>
        </w:rPr>
        <w:t>传播主体指的是政务新媒体的运营和管理者，即酉阳地方政府及其相关部门。</w:t>
      </w:r>
      <w:r w:rsidR="0061148D">
        <w:rPr>
          <w:rFonts w:hint="eastAsia"/>
        </w:rPr>
        <w:t>通过对酉阳相关政务新媒体矩阵的统计，酉阳政务新媒体平台中</w:t>
      </w:r>
      <w:proofErr w:type="gramStart"/>
      <w:r w:rsidR="0061148D">
        <w:rPr>
          <w:rFonts w:hint="eastAsia"/>
        </w:rPr>
        <w:t>微信平台</w:t>
      </w:r>
      <w:proofErr w:type="gramEnd"/>
      <w:r w:rsidR="0061148D">
        <w:rPr>
          <w:rFonts w:hint="eastAsia"/>
        </w:rPr>
        <w:t>有七个，分别是酉阳政务服务、酉阳社会救助、平安酉阳、健康酉阳、酉阳教育、钟多街道和酉阳环保；</w:t>
      </w:r>
      <w:proofErr w:type="gramStart"/>
      <w:r w:rsidR="0061148D" w:rsidRPr="00EF7A1E">
        <w:rPr>
          <w:rFonts w:hint="eastAsia"/>
        </w:rPr>
        <w:t>微博</w:t>
      </w:r>
      <w:r w:rsidR="0061148D">
        <w:rPr>
          <w:rFonts w:hint="eastAsia"/>
        </w:rPr>
        <w:t>平台</w:t>
      </w:r>
      <w:proofErr w:type="gramEnd"/>
      <w:r w:rsidR="0061148D">
        <w:rPr>
          <w:rFonts w:hint="eastAsia"/>
        </w:rPr>
        <w:t>则有四个，分别是平安酉阳、酉阳发布、酉阳环保、酉阳统计；除此之外，平安酉阳还分别在抖音和快手平台建立了官方账号。</w:t>
      </w:r>
    </w:p>
    <w:p w14:paraId="104B9A4B" w14:textId="79084C2C" w:rsidR="00610D71" w:rsidRDefault="00610D71" w:rsidP="00610D71">
      <w:pPr>
        <w:spacing w:line="360" w:lineRule="auto"/>
        <w:ind w:firstLineChars="200" w:firstLine="420"/>
      </w:pPr>
      <w:r>
        <w:rPr>
          <w:rFonts w:hint="eastAsia"/>
        </w:rPr>
        <w:t>酉阳政府通过设立专门的信息发布部门，负责日常的新媒体运营工作，包括内容的撰写、审核、发布及用户互动等。为了提升传播效能，酉阳政府还常组织培训，提高工作人员的专业能力和对新媒体趋势的敏感度。政府的官方身份使得其在信息传播过程中具有权威性，</w:t>
      </w:r>
      <w:r w:rsidR="0061148D">
        <w:rPr>
          <w:rFonts w:hint="eastAsia"/>
        </w:rPr>
        <w:t>但是</w:t>
      </w:r>
      <w:r>
        <w:rPr>
          <w:rFonts w:hint="eastAsia"/>
        </w:rPr>
        <w:t>同时也要承担起信息准确性和时效性的责任。</w:t>
      </w:r>
    </w:p>
    <w:p w14:paraId="2C76BD11" w14:textId="77777777" w:rsidR="00610D71" w:rsidRPr="00610D71" w:rsidRDefault="00610D71" w:rsidP="00610D71">
      <w:pPr>
        <w:pStyle w:val="af0"/>
        <w:ind w:firstLineChars="0" w:firstLine="0"/>
      </w:pPr>
    </w:p>
    <w:p w14:paraId="56DC5EA8" w14:textId="205B232F" w:rsidR="00610D71" w:rsidRDefault="005420C9" w:rsidP="005420C9">
      <w:pPr>
        <w:pStyle w:val="22"/>
      </w:pPr>
      <w:bookmarkStart w:id="25" w:name="_Toc165992187"/>
      <w:r>
        <w:rPr>
          <w:rFonts w:hint="eastAsia"/>
        </w:rPr>
        <w:t>2</w:t>
      </w:r>
      <w:r w:rsidR="00610D71">
        <w:rPr>
          <w:rFonts w:hint="eastAsia"/>
        </w:rPr>
        <w:t>.传播内容的分析</w:t>
      </w:r>
      <w:bookmarkEnd w:id="25"/>
    </w:p>
    <w:p w14:paraId="1F21113E" w14:textId="77777777" w:rsidR="00610D71" w:rsidRDefault="00610D71" w:rsidP="00610D71">
      <w:pPr>
        <w:spacing w:line="360" w:lineRule="auto"/>
        <w:ind w:firstLineChars="200" w:firstLine="420"/>
      </w:pPr>
      <w:r>
        <w:rPr>
          <w:rFonts w:hint="eastAsia"/>
        </w:rPr>
        <w:t>政务新媒体能否成功，传播内容是其中一个关键要素。酉阳政务新媒体涵盖了政策宣传、办事指南、紧急通知、文化宣传等多个方面的内容，是酉阳政务新媒体工作的重点，政策宣传旨在将政府的各项政策措施向社会公众进行解释和普及；办事流程、联系方式等各类公共服务信息由服务指南提供；在自然灾害或其他突发事件发生时，紧急通知用于及时发布重要信息；文化宣传则通过对本地特色文化、历史传统等内容的介绍，提升市民对本地的认同感。多样化、</w:t>
      </w:r>
      <w:r w:rsidRPr="00EF7A1E">
        <w:rPr>
          <w:rFonts w:hint="eastAsia"/>
        </w:rPr>
        <w:t>针对性的</w:t>
      </w:r>
      <w:r>
        <w:rPr>
          <w:rFonts w:hint="eastAsia"/>
        </w:rPr>
        <w:t>内容，对于不同受众的需求都有很好的帮助。</w:t>
      </w:r>
    </w:p>
    <w:p w14:paraId="652ED0E0" w14:textId="77777777" w:rsidR="00610D71" w:rsidRDefault="00610D71" w:rsidP="00610D71">
      <w:pPr>
        <w:spacing w:line="360" w:lineRule="auto"/>
        <w:ind w:firstLineChars="200" w:firstLine="420"/>
      </w:pPr>
      <w:r>
        <w:rPr>
          <w:rFonts w:hint="eastAsia"/>
        </w:rPr>
        <w:t>酉阳政务新媒体除了重视内容上的宣传之外，还着眼于为老百姓提供优质的公共服务。如酉阳新闻</w:t>
      </w:r>
      <w:proofErr w:type="gramStart"/>
      <w:r>
        <w:rPr>
          <w:rFonts w:hint="eastAsia"/>
        </w:rPr>
        <w:t>网设置</w:t>
      </w:r>
      <w:proofErr w:type="gramEnd"/>
      <w:r>
        <w:rPr>
          <w:rFonts w:hint="eastAsia"/>
        </w:rPr>
        <w:t>的“</w:t>
      </w:r>
      <w:proofErr w:type="gramStart"/>
      <w:r>
        <w:rPr>
          <w:rFonts w:hint="eastAsia"/>
        </w:rPr>
        <w:t>酉诉即</w:t>
      </w:r>
      <w:proofErr w:type="gramEnd"/>
      <w:r>
        <w:rPr>
          <w:rFonts w:hint="eastAsia"/>
        </w:rPr>
        <w:t>办”板块，将老百姓的诉求反馈到政府工作</w:t>
      </w:r>
      <w:r w:rsidRPr="00EF7A1E">
        <w:rPr>
          <w:rFonts w:hint="eastAsia"/>
        </w:rPr>
        <w:t>中去</w:t>
      </w:r>
      <w:r>
        <w:rPr>
          <w:rFonts w:hint="eastAsia"/>
        </w:rPr>
        <w:t>，以解决群众所反映的问题，反馈的范围涉及很多方面，有环境卫生方面的、市政建设和科技制造等各个方面的。针对老百姓所提出的诉求和疑问，网站将及时转交有关部门办理，并做到及时回应百姓的关切。这样的做法，</w:t>
      </w:r>
      <w:r>
        <w:rPr>
          <w:rFonts w:hint="eastAsia"/>
          <w:noProof/>
        </w:rPr>
        <w:t>使得</w:t>
      </w:r>
      <w:r>
        <w:rPr>
          <w:rFonts w:hint="eastAsia"/>
        </w:rPr>
        <w:t>政府及有关部门就能更加有效地了解百姓诉求，为老百姓提供更好的公共服务。</w:t>
      </w:r>
    </w:p>
    <w:p w14:paraId="7E9826B6" w14:textId="77777777" w:rsidR="00610D71" w:rsidRPr="00610D71" w:rsidRDefault="00610D71" w:rsidP="00610D71">
      <w:pPr>
        <w:pStyle w:val="af0"/>
        <w:ind w:firstLineChars="0" w:firstLine="0"/>
      </w:pPr>
    </w:p>
    <w:p w14:paraId="15AC76C4" w14:textId="79D4152B" w:rsidR="00610D71" w:rsidRDefault="005420C9" w:rsidP="005420C9">
      <w:pPr>
        <w:pStyle w:val="22"/>
      </w:pPr>
      <w:bookmarkStart w:id="26" w:name="_Toc165992188"/>
      <w:r>
        <w:rPr>
          <w:rFonts w:hint="eastAsia"/>
        </w:rPr>
        <w:t>3</w:t>
      </w:r>
      <w:r w:rsidR="00610D71">
        <w:rPr>
          <w:rFonts w:hint="eastAsia"/>
        </w:rPr>
        <w:t>.传播媒介的分析</w:t>
      </w:r>
      <w:bookmarkEnd w:id="26"/>
    </w:p>
    <w:p w14:paraId="747A0747" w14:textId="77777777" w:rsidR="0061148D" w:rsidRDefault="0061148D" w:rsidP="00610D71">
      <w:pPr>
        <w:spacing w:line="360" w:lineRule="auto"/>
        <w:ind w:firstLineChars="200" w:firstLine="420"/>
      </w:pPr>
      <w:r w:rsidRPr="0061148D">
        <w:rPr>
          <w:rFonts w:hint="eastAsia"/>
        </w:rPr>
        <w:t>传播媒介，也可称为传播渠道、信道、传播工具等，是传播内容的载体。传播媒介有两层含义：一是指传递信息的手段，如电话、计算机及网络、报纸、广播、电视等与传播技术有关的媒体；二是指从事信息的采集、选择、加工、制作和传输的组织或机构，如报社、电台和电视台等。一方面，作为技术</w:t>
      </w:r>
      <w:r w:rsidRPr="0061148D">
        <w:rPr>
          <w:rFonts w:hint="eastAsia"/>
        </w:rPr>
        <w:lastRenderedPageBreak/>
        <w:t>手段的传播媒介的发达程度如何决定着社会传播的速度、范围和效率；另一方面，作为组织机构的传播媒介的制度、所有制关系、意识形态和文化背景如何，决定着社会传播的内容和倾向性。</w:t>
      </w:r>
    </w:p>
    <w:p w14:paraId="4A53E4EA" w14:textId="215928AC" w:rsidR="00610D71" w:rsidRDefault="00610D71" w:rsidP="00610D71">
      <w:pPr>
        <w:spacing w:line="360" w:lineRule="auto"/>
        <w:ind w:firstLineChars="200" w:firstLine="420"/>
      </w:pPr>
      <w:r>
        <w:rPr>
          <w:rFonts w:hint="eastAsia"/>
        </w:rPr>
        <w:t>酉阳政务新媒体主要利用的传播媒介包括</w:t>
      </w:r>
      <w:r w:rsidRPr="00EF7A1E">
        <w:rPr>
          <w:rFonts w:hint="eastAsia"/>
        </w:rPr>
        <w:t>微博</w:t>
      </w:r>
      <w:r>
        <w:rPr>
          <w:rFonts w:hint="eastAsia"/>
        </w:rPr>
        <w:t>、</w:t>
      </w:r>
      <w:proofErr w:type="gramStart"/>
      <w:r>
        <w:rPr>
          <w:rFonts w:hint="eastAsia"/>
        </w:rPr>
        <w:t>微信公众号、抖音</w:t>
      </w:r>
      <w:proofErr w:type="gramEnd"/>
      <w:r>
        <w:rPr>
          <w:rFonts w:hint="eastAsia"/>
        </w:rPr>
        <w:t>和官方网站等。这些平台各有特点，</w:t>
      </w:r>
      <w:proofErr w:type="gramStart"/>
      <w:r w:rsidRPr="00EF7A1E">
        <w:rPr>
          <w:rFonts w:hint="eastAsia"/>
        </w:rPr>
        <w:t>微博</w:t>
      </w:r>
      <w:r>
        <w:rPr>
          <w:rFonts w:hint="eastAsia"/>
        </w:rPr>
        <w:t>便于</w:t>
      </w:r>
      <w:proofErr w:type="gramEnd"/>
      <w:r>
        <w:rPr>
          <w:rFonts w:hint="eastAsia"/>
        </w:rPr>
        <w:t>快速扩散信息，适合紧急通知和热点话题的传播；</w:t>
      </w:r>
      <w:proofErr w:type="gramStart"/>
      <w:r>
        <w:rPr>
          <w:rFonts w:hint="eastAsia"/>
        </w:rPr>
        <w:t>微信公众号</w:t>
      </w:r>
      <w:proofErr w:type="gramEnd"/>
      <w:r>
        <w:rPr>
          <w:rFonts w:hint="eastAsia"/>
        </w:rPr>
        <w:t>功能齐全，适合发布政策解读和服务指南；</w:t>
      </w:r>
      <w:proofErr w:type="gramStart"/>
      <w:r>
        <w:rPr>
          <w:rFonts w:hint="eastAsia"/>
        </w:rPr>
        <w:t>抖音则</w:t>
      </w:r>
      <w:proofErr w:type="gramEnd"/>
      <w:r>
        <w:rPr>
          <w:rFonts w:hint="eastAsia"/>
        </w:rPr>
        <w:t>更擅长制作短视频，适用于文化宣传和形象塑造。通过这些多样化的媒介，酉阳政府能够覆盖不同的受众群体，实现信息传播的最大化。</w:t>
      </w:r>
    </w:p>
    <w:p w14:paraId="34CD692B" w14:textId="77777777" w:rsidR="00610D71" w:rsidRPr="00610D71" w:rsidRDefault="00610D71" w:rsidP="00610D71">
      <w:pPr>
        <w:pStyle w:val="af0"/>
        <w:ind w:firstLineChars="0" w:firstLine="0"/>
      </w:pPr>
    </w:p>
    <w:p w14:paraId="4C295E8E" w14:textId="76F7972A" w:rsidR="00610D71" w:rsidRDefault="005420C9" w:rsidP="005420C9">
      <w:pPr>
        <w:pStyle w:val="22"/>
      </w:pPr>
      <w:bookmarkStart w:id="27" w:name="_Toc165992189"/>
      <w:r>
        <w:rPr>
          <w:rFonts w:hint="eastAsia"/>
        </w:rPr>
        <w:t>4</w:t>
      </w:r>
      <w:r w:rsidR="00610D71">
        <w:rPr>
          <w:rFonts w:hint="eastAsia"/>
        </w:rPr>
        <w:t>.</w:t>
      </w:r>
      <w:proofErr w:type="gramStart"/>
      <w:r w:rsidR="00610D71">
        <w:rPr>
          <w:rFonts w:hint="eastAsia"/>
        </w:rPr>
        <w:t>传播受</w:t>
      </w:r>
      <w:proofErr w:type="gramEnd"/>
      <w:r w:rsidR="00610D71">
        <w:rPr>
          <w:rFonts w:hint="eastAsia"/>
        </w:rPr>
        <w:t>众的分析</w:t>
      </w:r>
      <w:bookmarkEnd w:id="27"/>
    </w:p>
    <w:p w14:paraId="2AE7FF3F" w14:textId="6A225D11" w:rsidR="0061148D" w:rsidRDefault="0061148D" w:rsidP="00610D71">
      <w:pPr>
        <w:spacing w:line="360" w:lineRule="auto"/>
        <w:ind w:firstLineChars="200" w:firstLine="420"/>
      </w:pPr>
      <w:proofErr w:type="gramStart"/>
      <w:r>
        <w:rPr>
          <w:rFonts w:hint="eastAsia"/>
        </w:rPr>
        <w:t>传播受众指</w:t>
      </w:r>
      <w:proofErr w:type="gramEnd"/>
      <w:r>
        <w:rPr>
          <w:rFonts w:hint="eastAsia"/>
        </w:rPr>
        <w:t>的是作为信息的接收方，每个人对于信息的甄别和接受能力都各不相同，受到性格、受教育水平和事件性质等因素而产生差异化。对于信息内容，由于受众群体的不同，对于感兴趣的内容也有较大差异。</w:t>
      </w:r>
      <w:proofErr w:type="gramStart"/>
      <w:r>
        <w:rPr>
          <w:rFonts w:hint="eastAsia"/>
        </w:rPr>
        <w:t>以抖音平台</w:t>
      </w:r>
      <w:proofErr w:type="gramEnd"/>
      <w:r>
        <w:rPr>
          <w:rFonts w:hint="eastAsia"/>
        </w:rPr>
        <w:t>为例，</w:t>
      </w:r>
      <w:proofErr w:type="gramStart"/>
      <w:r w:rsidR="008853F0">
        <w:rPr>
          <w:rFonts w:hint="eastAsia"/>
        </w:rPr>
        <w:t>酉阳融媒账号</w:t>
      </w:r>
      <w:proofErr w:type="gramEnd"/>
      <w:r w:rsidR="008853F0">
        <w:rPr>
          <w:rFonts w:hint="eastAsia"/>
        </w:rPr>
        <w:t>粉丝年龄以</w:t>
      </w:r>
      <w:r w:rsidR="008853F0">
        <w:rPr>
          <w:rFonts w:hint="eastAsia"/>
        </w:rPr>
        <w:t>50</w:t>
      </w:r>
      <w:r w:rsidR="008853F0">
        <w:rPr>
          <w:rFonts w:hint="eastAsia"/>
        </w:rPr>
        <w:t>岁以上男性居多，关注点也都集中于酉阳当地政策、农业以及城市建设发展等方面内容，而</w:t>
      </w:r>
      <w:proofErr w:type="gramStart"/>
      <w:r w:rsidR="008853F0">
        <w:rPr>
          <w:rFonts w:hint="eastAsia"/>
        </w:rPr>
        <w:t>酉</w:t>
      </w:r>
      <w:proofErr w:type="gramEnd"/>
      <w:r w:rsidR="008853F0">
        <w:rPr>
          <w:rFonts w:hint="eastAsia"/>
        </w:rPr>
        <w:t>阳文旅账号粉丝则更多关注一些美食、旅游和体育资讯方面的内容。</w:t>
      </w:r>
    </w:p>
    <w:p w14:paraId="3A83D67C" w14:textId="366A666C" w:rsidR="00610D71" w:rsidRDefault="00610D71" w:rsidP="00610D71">
      <w:pPr>
        <w:spacing w:line="360" w:lineRule="auto"/>
        <w:ind w:firstLineChars="200" w:firstLine="420"/>
      </w:pPr>
      <w:r>
        <w:rPr>
          <w:rFonts w:hint="eastAsia"/>
        </w:rPr>
        <w:t>酉阳政务新媒体的受</w:t>
      </w:r>
      <w:proofErr w:type="gramStart"/>
      <w:r>
        <w:rPr>
          <w:rFonts w:hint="eastAsia"/>
        </w:rPr>
        <w:t>众主要</w:t>
      </w:r>
      <w:proofErr w:type="gramEnd"/>
      <w:r>
        <w:rPr>
          <w:rFonts w:hint="eastAsia"/>
        </w:rPr>
        <w:t>包括酉阳地区的居民、外来务工人员、游客以及对酉阳政策法规有需求的企业和机构。不同受众群体对信息的需求和</w:t>
      </w:r>
      <w:r w:rsidRPr="00EF7A1E">
        <w:rPr>
          <w:rFonts w:hint="eastAsia"/>
        </w:rPr>
        <w:t>接收</w:t>
      </w:r>
      <w:r>
        <w:rPr>
          <w:rFonts w:hint="eastAsia"/>
        </w:rPr>
        <w:t>方式各不相同，例如，当地居民可能更关心公共服务和地方政策，而游客则可能更感兴趣于旅游信息和地方文化。因此，政务新媒体在内容制作和发布时，需考虑这些差异，采取相应的策略来满足不同受众的特定需求。</w:t>
      </w:r>
    </w:p>
    <w:p w14:paraId="30DDA4C9" w14:textId="77777777" w:rsidR="00610D71" w:rsidRPr="00610D71" w:rsidRDefault="00610D71" w:rsidP="00610D71">
      <w:pPr>
        <w:pStyle w:val="af0"/>
        <w:ind w:firstLineChars="0" w:firstLine="0"/>
      </w:pPr>
    </w:p>
    <w:p w14:paraId="7BBFBC28" w14:textId="7F0A2D11" w:rsidR="00610D71" w:rsidRDefault="005420C9" w:rsidP="005420C9">
      <w:pPr>
        <w:pStyle w:val="22"/>
      </w:pPr>
      <w:bookmarkStart w:id="28" w:name="_Toc165992190"/>
      <w:r>
        <w:rPr>
          <w:rFonts w:hint="eastAsia"/>
        </w:rPr>
        <w:t>5</w:t>
      </w:r>
      <w:r w:rsidR="00610D71">
        <w:rPr>
          <w:rFonts w:hint="eastAsia"/>
        </w:rPr>
        <w:t>.传播效果的分析</w:t>
      </w:r>
      <w:bookmarkEnd w:id="28"/>
    </w:p>
    <w:p w14:paraId="3297DB2D" w14:textId="57C12AE6" w:rsidR="0061148D" w:rsidRDefault="0061148D" w:rsidP="00610D71">
      <w:pPr>
        <w:pStyle w:val="af0"/>
        <w:ind w:firstLine="420"/>
      </w:pPr>
      <w:r w:rsidRPr="0061148D">
        <w:t>传播效果是指传播对人的行为产生的有效结果。具体指受传者接受信息后，在知识、情感、态度、行为等方面发生的变化，通常意味着传播活动在多大程度上实现了传播者的意图或目的。效果又可以分为不同层面，根据学者们大体一致的看法，传播效果依其发生的逻辑顺序或表现阶段可以分为三个层面。外部信息作用于人们的知觉和记忆系统，引起人们知识量的增加和知识结构的变化，属于认知层面上的效果。</w:t>
      </w:r>
    </w:p>
    <w:p w14:paraId="08120870" w14:textId="62E2D1CF" w:rsidR="00610D71" w:rsidRDefault="00610D71" w:rsidP="00610D71">
      <w:pPr>
        <w:pStyle w:val="af0"/>
        <w:ind w:firstLine="420"/>
      </w:pPr>
      <w:r>
        <w:rPr>
          <w:rFonts w:hint="eastAsia"/>
        </w:rPr>
        <w:t>传播效果是评价政务新</w:t>
      </w:r>
      <w:proofErr w:type="gramStart"/>
      <w:r>
        <w:rPr>
          <w:rFonts w:hint="eastAsia"/>
        </w:rPr>
        <w:t>媒体成效</w:t>
      </w:r>
      <w:proofErr w:type="gramEnd"/>
      <w:r>
        <w:rPr>
          <w:rFonts w:hint="eastAsia"/>
        </w:rPr>
        <w:t>的重要指标。酉阳政务新媒体在评估传播效果时，常用的指标包括用户参与度（如点赞、评论、转发数量）、信息覆盖率以及受众满意度等。还可以通过定期调查和反馈收集，了解受众对政务新媒体内容的接受程度和服务质量的评价。根据这些数据，酉阳政府能够及时调整传播策略，提升政务新媒体的整体运营效果。</w:t>
      </w:r>
    </w:p>
    <w:p w14:paraId="7A27E4EB" w14:textId="0DB075C9" w:rsidR="0061148D" w:rsidRPr="00610D71" w:rsidRDefault="0061148D" w:rsidP="00610D71">
      <w:pPr>
        <w:pStyle w:val="af0"/>
        <w:ind w:firstLine="420"/>
        <w:rPr>
          <w:rFonts w:hint="eastAsia"/>
        </w:rPr>
      </w:pPr>
      <w:r>
        <w:rPr>
          <w:rFonts w:hint="eastAsia"/>
        </w:rPr>
        <w:t>酉阳政务新媒体在传播效果方面</w:t>
      </w:r>
      <w:r w:rsidR="00494719">
        <w:rPr>
          <w:rFonts w:hint="eastAsia"/>
        </w:rPr>
        <w:t>效果不尽如人意，同样</w:t>
      </w:r>
      <w:proofErr w:type="gramStart"/>
      <w:r w:rsidR="00494719">
        <w:rPr>
          <w:rFonts w:hint="eastAsia"/>
        </w:rPr>
        <w:t>以抖音平台</w:t>
      </w:r>
      <w:proofErr w:type="gramEnd"/>
      <w:r w:rsidR="00494719">
        <w:rPr>
          <w:rFonts w:hint="eastAsia"/>
        </w:rPr>
        <w:t>为例。</w:t>
      </w:r>
      <w:proofErr w:type="gramStart"/>
      <w:r w:rsidR="00494719">
        <w:rPr>
          <w:rFonts w:hint="eastAsia"/>
        </w:rPr>
        <w:t>酉阳融媒粉丝</w:t>
      </w:r>
      <w:proofErr w:type="gramEnd"/>
      <w:r w:rsidR="00494719">
        <w:rPr>
          <w:rFonts w:hint="eastAsia"/>
        </w:rPr>
        <w:t>量</w:t>
      </w:r>
      <w:r w:rsidR="00494719">
        <w:rPr>
          <w:rFonts w:hint="eastAsia"/>
        </w:rPr>
        <w:t>7.8</w:t>
      </w:r>
      <w:r w:rsidR="00494719">
        <w:rPr>
          <w:rFonts w:hint="eastAsia"/>
        </w:rPr>
        <w:t>万，共发布了</w:t>
      </w:r>
      <w:r w:rsidR="00494719">
        <w:rPr>
          <w:rFonts w:hint="eastAsia"/>
        </w:rPr>
        <w:t>1190</w:t>
      </w:r>
      <w:r w:rsidR="00494719">
        <w:rPr>
          <w:rFonts w:hint="eastAsia"/>
        </w:rPr>
        <w:t>条作品，</w:t>
      </w:r>
      <w:proofErr w:type="gramStart"/>
      <w:r w:rsidR="00494719">
        <w:rPr>
          <w:rFonts w:hint="eastAsia"/>
        </w:rPr>
        <w:t>点赞量</w:t>
      </w:r>
      <w:proofErr w:type="gramEnd"/>
      <w:r w:rsidR="00494719">
        <w:rPr>
          <w:rFonts w:hint="eastAsia"/>
        </w:rPr>
        <w:t>为</w:t>
      </w:r>
      <w:r w:rsidR="00494719">
        <w:rPr>
          <w:rFonts w:hint="eastAsia"/>
        </w:rPr>
        <w:t>105.6</w:t>
      </w:r>
      <w:r w:rsidR="00494719">
        <w:rPr>
          <w:rFonts w:hint="eastAsia"/>
        </w:rPr>
        <w:t>万，平均每条作品</w:t>
      </w:r>
      <w:proofErr w:type="gramStart"/>
      <w:r w:rsidR="00494719">
        <w:rPr>
          <w:rFonts w:hint="eastAsia"/>
        </w:rPr>
        <w:t>点赞量</w:t>
      </w:r>
      <w:proofErr w:type="gramEnd"/>
      <w:r w:rsidR="00494719">
        <w:rPr>
          <w:rFonts w:hint="eastAsia"/>
        </w:rPr>
        <w:t>在</w:t>
      </w:r>
      <w:r w:rsidR="00494719">
        <w:rPr>
          <w:rFonts w:hint="eastAsia"/>
        </w:rPr>
        <w:t>900</w:t>
      </w:r>
      <w:r w:rsidR="00494719">
        <w:rPr>
          <w:rFonts w:hint="eastAsia"/>
        </w:rPr>
        <w:t>左右。但是个别作品</w:t>
      </w:r>
      <w:proofErr w:type="gramStart"/>
      <w:r w:rsidR="00494719">
        <w:rPr>
          <w:rFonts w:hint="eastAsia"/>
        </w:rPr>
        <w:t>点赞量</w:t>
      </w:r>
      <w:proofErr w:type="gramEnd"/>
      <w:r w:rsidR="00494719">
        <w:rPr>
          <w:rFonts w:hint="eastAsia"/>
        </w:rPr>
        <w:t>在两位数左右，评论、转发甚至为个位数。</w:t>
      </w:r>
    </w:p>
    <w:p w14:paraId="77945779" w14:textId="77777777" w:rsidR="00F8412E" w:rsidRDefault="00F8412E" w:rsidP="00F8412E">
      <w:pPr>
        <w:pStyle w:val="11"/>
        <w:numPr>
          <w:ilvl w:val="0"/>
          <w:numId w:val="0"/>
        </w:numPr>
      </w:pPr>
      <w:bookmarkStart w:id="29" w:name="_Toc165992191"/>
      <w:r>
        <w:rPr>
          <w:rFonts w:hint="eastAsia"/>
        </w:rPr>
        <w:lastRenderedPageBreak/>
        <w:t>三、制约酉阳政务新媒体发展的内在原因探究</w:t>
      </w:r>
      <w:bookmarkEnd w:id="29"/>
    </w:p>
    <w:p w14:paraId="093D4F68" w14:textId="26AB6F38" w:rsidR="00610D71" w:rsidRDefault="00610D71" w:rsidP="005420C9">
      <w:pPr>
        <w:pStyle w:val="22"/>
      </w:pPr>
      <w:bookmarkStart w:id="30" w:name="_Toc165992192"/>
      <w:r>
        <w:rPr>
          <w:rFonts w:hint="eastAsia"/>
        </w:rPr>
        <w:t>1.人员队伍建设滞后</w:t>
      </w:r>
      <w:bookmarkEnd w:id="30"/>
    </w:p>
    <w:p w14:paraId="701D95A3" w14:textId="751DC1D8" w:rsidR="00610D71" w:rsidRDefault="00610D71" w:rsidP="00610D71">
      <w:pPr>
        <w:spacing w:line="360" w:lineRule="auto"/>
        <w:ind w:firstLineChars="200" w:firstLine="420"/>
      </w:pPr>
      <w:r>
        <w:rPr>
          <w:rFonts w:hint="eastAsia"/>
        </w:rPr>
        <w:t>酉阳政务新媒体的发展在提高政府服务效率、增强政府透明度以及推动</w:t>
      </w:r>
      <w:proofErr w:type="gramStart"/>
      <w:r>
        <w:rPr>
          <w:rFonts w:hint="eastAsia"/>
        </w:rPr>
        <w:t>政民互动</w:t>
      </w:r>
      <w:proofErr w:type="gramEnd"/>
      <w:r>
        <w:rPr>
          <w:rFonts w:hint="eastAsia"/>
        </w:rPr>
        <w:t>等方面发挥着重要作用。然而，其发展受到多方面因素的影响，其中人员队伍建设滞后是一个关键的内在制约因素。</w:t>
      </w:r>
    </w:p>
    <w:p w14:paraId="0DAE812D" w14:textId="7B07ECE5" w:rsidR="00610D71" w:rsidRDefault="00610D71" w:rsidP="00610D71">
      <w:pPr>
        <w:spacing w:line="360" w:lineRule="auto"/>
        <w:ind w:firstLineChars="200" w:firstLine="420"/>
      </w:pPr>
      <w:r w:rsidRPr="008C16B0">
        <w:rPr>
          <w:rFonts w:hint="eastAsia"/>
        </w:rPr>
        <w:t>据统计，到</w:t>
      </w:r>
      <w:r w:rsidRPr="008C16B0">
        <w:t>2020</w:t>
      </w:r>
      <w:r w:rsidRPr="008C16B0">
        <w:t>年</w:t>
      </w:r>
      <w:r w:rsidRPr="008C16B0">
        <w:t>12</w:t>
      </w:r>
      <w:r w:rsidRPr="008C16B0">
        <w:t>月，各级政府共开设了</w:t>
      </w:r>
      <w:r w:rsidRPr="008C16B0">
        <w:t>26098</w:t>
      </w:r>
      <w:r w:rsidRPr="008C16B0">
        <w:t>个</w:t>
      </w:r>
      <w:proofErr w:type="gramStart"/>
      <w:r w:rsidRPr="008C16B0">
        <w:t>政务抖音号</w:t>
      </w:r>
      <w:proofErr w:type="gramEnd"/>
      <w:r w:rsidRPr="008C16B0">
        <w:t>，有</w:t>
      </w:r>
      <w:r w:rsidRPr="008C16B0">
        <w:t>140837</w:t>
      </w:r>
      <w:r w:rsidRPr="008C16B0">
        <w:t>个政府</w:t>
      </w:r>
      <w:proofErr w:type="gramStart"/>
      <w:r w:rsidRPr="008C16B0">
        <w:t>微博号</w:t>
      </w:r>
      <w:proofErr w:type="gramEnd"/>
      <w:r w:rsidRPr="008C16B0">
        <w:t>在新浪平台通过认证。在实际运营工作中，政务新媒体对相关人员的能力和素质有很高的要求，</w:t>
      </w:r>
      <w:r w:rsidRPr="008C16B0">
        <w:rPr>
          <w:rFonts w:hint="eastAsia"/>
        </w:rPr>
        <w:t>需要专业的运营维护人员、内容编辑人员进行运维；但对于政府部门，特别是基层部门等，这种人才严重不足。在一定程度上，反而给基层政府增加负担。例如，浙江长兴县因缺乏专业的运营人员，从</w:t>
      </w:r>
      <w:r w:rsidRPr="008C16B0">
        <w:t>2019</w:t>
      </w:r>
      <w:r w:rsidRPr="008C16B0">
        <w:t>年起，大量的</w:t>
      </w:r>
      <w:proofErr w:type="gramStart"/>
      <w:r w:rsidRPr="008C16B0">
        <w:t>微信公众号停止</w:t>
      </w:r>
      <w:proofErr w:type="gramEnd"/>
      <w:r w:rsidRPr="008C16B0">
        <w:t>更新推文，</w:t>
      </w:r>
      <w:r w:rsidRPr="008C16B0">
        <w:t>220</w:t>
      </w:r>
      <w:r w:rsidRPr="008C16B0">
        <w:t>多种政务</w:t>
      </w:r>
      <w:proofErr w:type="gramStart"/>
      <w:r w:rsidRPr="008C16B0">
        <w:t>类微信公众号</w:t>
      </w:r>
      <w:proofErr w:type="gramEnd"/>
      <w:r w:rsidRPr="008C16B0">
        <w:t>被强制关闭，占全县</w:t>
      </w:r>
      <w:proofErr w:type="gramStart"/>
      <w:r w:rsidRPr="008C16B0">
        <w:t>微信公众号</w:t>
      </w:r>
      <w:proofErr w:type="gramEnd"/>
      <w:r w:rsidRPr="008C16B0">
        <w:t>的</w:t>
      </w:r>
      <w:r w:rsidRPr="008C16B0">
        <w:t>80%</w:t>
      </w:r>
      <w:r w:rsidRPr="008C16B0">
        <w:t>以上，这都是由于缺乏专业的运营人才导致的。</w:t>
      </w:r>
    </w:p>
    <w:p w14:paraId="25CCEBA1" w14:textId="3165D1EC" w:rsidR="00610D71" w:rsidRDefault="00610D71" w:rsidP="00610D71">
      <w:pPr>
        <w:spacing w:line="360" w:lineRule="auto"/>
        <w:ind w:firstLineChars="200" w:firstLine="420"/>
      </w:pPr>
      <w:r>
        <w:rPr>
          <w:rFonts w:hint="eastAsia"/>
        </w:rPr>
        <w:t>政务新媒体的内容生产和传播，需要内容的持续创新和优质支撑。这就对既要有较强的政策理解能力，又要有较好的信息敏锐性和创意表达能力的编辑和操作人员提出了更高的要求。但酉阳地区现有的政务新媒体团队在内容创新、专业培训等方面可能有所欠缺，对新媒体传播优势的捕捉和利用难度较大，导致内容更新缺乏足够的吸引力，</w:t>
      </w:r>
      <w:r w:rsidRPr="00EF7A1E">
        <w:rPr>
          <w:rFonts w:hint="eastAsia"/>
        </w:rPr>
        <w:t>用户粘性</w:t>
      </w:r>
      <w:r>
        <w:rPr>
          <w:rFonts w:hint="eastAsia"/>
        </w:rPr>
        <w:t>不能有效增强。</w:t>
      </w:r>
    </w:p>
    <w:p w14:paraId="3D8CA547" w14:textId="509DECE9" w:rsidR="00610D71" w:rsidRDefault="00610D71" w:rsidP="00610D71">
      <w:pPr>
        <w:spacing w:line="360" w:lineRule="auto"/>
        <w:ind w:firstLineChars="200" w:firstLine="420"/>
      </w:pPr>
      <w:r>
        <w:rPr>
          <w:rFonts w:hint="eastAsia"/>
        </w:rPr>
        <w:t>从数据管理到平台维护等后台支持技术，随着新媒体技术的不断进步而不断更新。人员队伍的技术更新和业务培训如果不能与时俱进，提高服务效率和响应速度就不能利用好新技术。由于技术保障人员不足或技能欠缺，酉阳地区政务新媒体可能</w:t>
      </w:r>
      <w:r w:rsidRPr="00EF7A1E">
        <w:rPr>
          <w:rFonts w:hint="eastAsia"/>
        </w:rPr>
        <w:t>面临</w:t>
      </w:r>
      <w:proofErr w:type="gramStart"/>
      <w:r w:rsidRPr="00EF7A1E">
        <w:rPr>
          <w:rFonts w:hint="eastAsia"/>
        </w:rPr>
        <w:t>着</w:t>
      </w:r>
      <w:r>
        <w:rPr>
          <w:rFonts w:hint="eastAsia"/>
        </w:rPr>
        <w:t>运行</w:t>
      </w:r>
      <w:proofErr w:type="gramEnd"/>
      <w:r>
        <w:rPr>
          <w:rFonts w:hint="eastAsia"/>
        </w:rPr>
        <w:t>不熟练、系统维护不及时等问题，对政务新媒体平台的稳定性、用户体验等产生了直接的影响。</w:t>
      </w:r>
    </w:p>
    <w:p w14:paraId="57AD79B8" w14:textId="77777777" w:rsidR="00610D71" w:rsidRDefault="00610D71" w:rsidP="00610D71">
      <w:pPr>
        <w:spacing w:line="360" w:lineRule="auto"/>
        <w:ind w:firstLineChars="200" w:firstLine="420"/>
      </w:pPr>
      <w:r>
        <w:rPr>
          <w:rFonts w:hint="eastAsia"/>
        </w:rPr>
        <w:t>要想解决好这一难题，酉阳市政府在三个方面都要有所侧重。第一，就是要加大力度对人才引进和培养工作的重视程度，与各类高校科研单位开展合作，对新媒体运营和技术培训进行经常性的举办，以增强团队整体业务素质。其次，要改革和完善现有的人才激励体制。加大薪酬福利的竞争力和职业成长发展机会的配套措施力度。最后要促进跨部门协作以形成资源共享能力互补齐抓共管的局面。从而在整体效能上实现对政务新媒体运营中人才资源的有效运用与高效发挥。</w:t>
      </w:r>
    </w:p>
    <w:p w14:paraId="2D836FB2" w14:textId="77777777" w:rsidR="00610D71" w:rsidRPr="00610D71" w:rsidRDefault="00610D71" w:rsidP="00610D71">
      <w:pPr>
        <w:pStyle w:val="af0"/>
        <w:ind w:firstLineChars="0" w:firstLine="0"/>
      </w:pPr>
    </w:p>
    <w:p w14:paraId="518C07D5" w14:textId="3DBB0250" w:rsidR="00610D71" w:rsidRDefault="00610D71" w:rsidP="005420C9">
      <w:pPr>
        <w:pStyle w:val="22"/>
      </w:pPr>
      <w:bookmarkStart w:id="31" w:name="_Toc165992193"/>
      <w:r>
        <w:rPr>
          <w:rFonts w:hint="eastAsia"/>
        </w:rPr>
        <w:t>2.内容质量不高，缺乏吸引力</w:t>
      </w:r>
      <w:bookmarkEnd w:id="31"/>
    </w:p>
    <w:p w14:paraId="3AB997FF" w14:textId="01C84798" w:rsidR="00610D71" w:rsidRDefault="00610D71" w:rsidP="00610D71">
      <w:pPr>
        <w:spacing w:line="360" w:lineRule="auto"/>
        <w:ind w:firstLineChars="200" w:firstLine="420"/>
      </w:pPr>
      <w:r>
        <w:rPr>
          <w:rFonts w:hint="eastAsia"/>
        </w:rPr>
        <w:t>酉阳政务新媒体在传播效果上的局限性，内容质量不高且缺乏吸引力的问题是当前其发展中面临的另一个重要挑战。这一问题直接影响公众对政务新媒体的接受度和参与度，从而限制了其作为信息传播和政民互动平台的有效性。</w:t>
      </w:r>
    </w:p>
    <w:p w14:paraId="5A191AAC" w14:textId="63CFF4B0" w:rsidR="00610D71" w:rsidRDefault="00610D71" w:rsidP="00610D71">
      <w:pPr>
        <w:spacing w:line="360" w:lineRule="auto"/>
        <w:ind w:firstLineChars="200" w:firstLine="420"/>
      </w:pPr>
      <w:r>
        <w:rPr>
          <w:rFonts w:hint="eastAsia"/>
        </w:rPr>
        <w:t>内容质量不高通常表现为信息提供不全面、深度不足和更新不及时。政务信息的发布应准确、全面，能够覆盖政府活动的各个方面，然而在实际操作中，酉阳政务新媒体的内容往往过于官方化和形式化，</w:t>
      </w:r>
      <w:r>
        <w:rPr>
          <w:rFonts w:hint="eastAsia"/>
        </w:rPr>
        <w:lastRenderedPageBreak/>
        <w:t>缺乏针对性和实用性，无法满足公众多样化的信息需求。深度报道和分析性内容的缺乏，使得政务信息更多停留在表面层次，难以引起公众的深入关注和思考。</w:t>
      </w:r>
    </w:p>
    <w:p w14:paraId="6201F237" w14:textId="762A0F63" w:rsidR="00610D71" w:rsidRDefault="00610D71" w:rsidP="00610D71">
      <w:pPr>
        <w:spacing w:line="360" w:lineRule="auto"/>
        <w:ind w:firstLineChars="200" w:firstLine="420"/>
      </w:pPr>
      <w:r>
        <w:rPr>
          <w:rFonts w:hint="eastAsia"/>
        </w:rPr>
        <w:t>缺乏感染力的表演，也包括单一的创意和表现手法。现代新媒体用户习惯于通过图像、视频等</w:t>
      </w:r>
      <w:proofErr w:type="gramStart"/>
      <w:r>
        <w:rPr>
          <w:rFonts w:hint="eastAsia"/>
        </w:rPr>
        <w:t>富媒体</w:t>
      </w:r>
      <w:proofErr w:type="gramEnd"/>
      <w:r>
        <w:rPr>
          <w:rFonts w:hint="eastAsia"/>
        </w:rPr>
        <w:t>内容获取资讯，特别是年轻用户群的信息接收方式快速多样。但是，酉阳政务新媒体在内容呈现上可能过于传统，未能有效利用动漫、图表、互动问答等现代视觉元素和互动技术，导致内容形式单一，趣味性、参与感不足，用户关注</w:t>
      </w:r>
      <w:proofErr w:type="gramStart"/>
      <w:r>
        <w:rPr>
          <w:rFonts w:hint="eastAsia"/>
        </w:rPr>
        <w:t>度难以</w:t>
      </w:r>
      <w:proofErr w:type="gramEnd"/>
      <w:r>
        <w:rPr>
          <w:rFonts w:hint="eastAsia"/>
        </w:rPr>
        <w:t>被吸引</w:t>
      </w:r>
      <w:r w:rsidR="00006E6E">
        <w:rPr>
          <w:rFonts w:hint="eastAsia"/>
        </w:rPr>
        <w:t>。</w:t>
      </w:r>
    </w:p>
    <w:p w14:paraId="7FB61D64" w14:textId="77777777" w:rsidR="00610D71" w:rsidRDefault="00610D71" w:rsidP="00610D71">
      <w:pPr>
        <w:spacing w:line="360" w:lineRule="auto"/>
        <w:ind w:firstLineChars="200" w:firstLine="420"/>
      </w:pPr>
      <w:r>
        <w:rPr>
          <w:rFonts w:hint="eastAsia"/>
        </w:rPr>
        <w:t>酉阳政务新媒体受人力、技术资源限制，内容更新速度未必能达到公众对时效的要求。快速准确的信息更新是提高公众信任度和满意度的重要因素，尤其是在处理突发公共事件和重要政务活动时，信息的及时性是新媒体传播的关键。更新速度慢或</w:t>
      </w:r>
      <w:proofErr w:type="gramStart"/>
      <w:r>
        <w:rPr>
          <w:rFonts w:hint="eastAsia"/>
        </w:rPr>
        <w:t>致信息</w:t>
      </w:r>
      <w:proofErr w:type="gramEnd"/>
      <w:r>
        <w:rPr>
          <w:rFonts w:hint="eastAsia"/>
        </w:rPr>
        <w:t>滞后，政务新媒体权威性公信力受影响。</w:t>
      </w:r>
    </w:p>
    <w:p w14:paraId="01ACF962" w14:textId="77777777" w:rsidR="00610D71" w:rsidRPr="00610D71" w:rsidRDefault="00610D71" w:rsidP="00610D71">
      <w:pPr>
        <w:pStyle w:val="af0"/>
        <w:ind w:firstLineChars="0" w:firstLine="0"/>
      </w:pPr>
    </w:p>
    <w:p w14:paraId="5330A0E3" w14:textId="16183524" w:rsidR="00610D71" w:rsidRDefault="00610D71" w:rsidP="005420C9">
      <w:pPr>
        <w:pStyle w:val="22"/>
      </w:pPr>
      <w:bookmarkStart w:id="32" w:name="_Toc165992194"/>
      <w:r>
        <w:rPr>
          <w:rFonts w:hint="eastAsia"/>
        </w:rPr>
        <w:t>3.全媒体矩阵建设不完善</w:t>
      </w:r>
      <w:bookmarkEnd w:id="32"/>
    </w:p>
    <w:p w14:paraId="74BF1107" w14:textId="07E3438F" w:rsidR="00610D71" w:rsidRDefault="00610D71" w:rsidP="00610D71">
      <w:pPr>
        <w:spacing w:line="360" w:lineRule="auto"/>
        <w:ind w:firstLineChars="200" w:firstLine="420"/>
      </w:pPr>
      <w:r>
        <w:rPr>
          <w:rFonts w:hint="eastAsia"/>
        </w:rPr>
        <w:t>建立全媒体矩阵对于政府信息传播效率和公众服务质量的提升，在当今数字化、信息化快速发展的时代，具有十分重要的意义。但酉阳地区在打造全媒体矩阵方面显然还不够完善，主要体现在几个重点方面：一是全媒体矩阵建设不够完善。</w:t>
      </w:r>
    </w:p>
    <w:p w14:paraId="699DD42C" w14:textId="56554C96" w:rsidR="00610D71" w:rsidRDefault="00610D71" w:rsidP="00610D71">
      <w:pPr>
        <w:spacing w:line="360" w:lineRule="auto"/>
        <w:ind w:firstLineChars="200" w:firstLine="420"/>
      </w:pPr>
      <w:r>
        <w:rPr>
          <w:rFonts w:hint="eastAsia"/>
        </w:rPr>
        <w:t>全媒体矩阵覆盖范围不广，缺乏全面布局的多渠道、多平台。</w:t>
      </w:r>
      <w:r w:rsidR="00006E6E">
        <w:rPr>
          <w:rFonts w:hint="eastAsia"/>
        </w:rPr>
        <w:t>酉阳</w:t>
      </w:r>
      <w:r>
        <w:rPr>
          <w:rFonts w:hint="eastAsia"/>
        </w:rPr>
        <w:t>政务新媒体目前主要依靠</w:t>
      </w:r>
      <w:r w:rsidRPr="00EF7A1E">
        <w:rPr>
          <w:rFonts w:hint="eastAsia"/>
        </w:rPr>
        <w:t>微博</w:t>
      </w:r>
      <w:r>
        <w:rPr>
          <w:rFonts w:hint="eastAsia"/>
        </w:rPr>
        <w:t>、</w:t>
      </w:r>
      <w:proofErr w:type="gramStart"/>
      <w:r>
        <w:rPr>
          <w:rFonts w:hint="eastAsia"/>
        </w:rPr>
        <w:t>微信公众号</w:t>
      </w:r>
      <w:proofErr w:type="gramEnd"/>
      <w:r>
        <w:rPr>
          <w:rFonts w:hint="eastAsia"/>
        </w:rPr>
        <w:t>等传统社交媒体平台，而对于短视频平台、直播技术等新兴社交平台、多媒体形式的利用不足，则存在一定程度的依赖。这使政务信息的传播广度和深度受到限制，信息的时效性、互动性也受到影响。</w:t>
      </w:r>
    </w:p>
    <w:p w14:paraId="74D07609" w14:textId="00016BF0" w:rsidR="00610D71" w:rsidRDefault="00610D71" w:rsidP="00610D71">
      <w:pPr>
        <w:spacing w:line="360" w:lineRule="auto"/>
        <w:ind w:firstLineChars="200" w:firstLine="420"/>
      </w:pPr>
      <w:r>
        <w:rPr>
          <w:rFonts w:hint="eastAsia"/>
        </w:rPr>
        <w:t>传媒资源的整合还不是很充分。有效的全媒体矩阵需要在形成协同效应的同时，实现各种传播途径与资源的高度融合。酉阳地区在内容联动、数据共享、不同平台间的技术支持等方面还存在较大空白，且平台之间往往是各自为政、各自为政，缺乏</w:t>
      </w:r>
      <w:r w:rsidRPr="00EF7A1E">
        <w:rPr>
          <w:rFonts w:hint="eastAsia"/>
        </w:rPr>
        <w:t>有效的整合</w:t>
      </w:r>
      <w:r>
        <w:rPr>
          <w:rFonts w:hint="eastAsia"/>
        </w:rPr>
        <w:t>策略，使政务沟通整体效能有所降低。</w:t>
      </w:r>
    </w:p>
    <w:p w14:paraId="35707B82" w14:textId="15892468" w:rsidR="00610D71" w:rsidRDefault="00610D71" w:rsidP="00610D71">
      <w:pPr>
        <w:spacing w:line="360" w:lineRule="auto"/>
        <w:ind w:firstLineChars="200" w:firstLine="420"/>
      </w:pPr>
      <w:r>
        <w:rPr>
          <w:rFonts w:hint="eastAsia"/>
        </w:rPr>
        <w:t>内容创新不足，技术运用不到位。吸引和保持大众眼球的关键是内容的创新和技术的前瞻性，这在全媒体时代是至关重要的。酉阳的政务新媒体内容较为传统，缺乏足够的创意和吸引力，同时在大数据、人工智能等现代信息技术的应用上步伐缓慢，没有充分利用这些技术优化内容推送和用户体验，酉阳的政务新媒体内容缺乏足够的创意和吸引力。</w:t>
      </w:r>
    </w:p>
    <w:p w14:paraId="0353027A" w14:textId="65C5C47D" w:rsidR="00610D71" w:rsidRDefault="00610D71" w:rsidP="00610D71">
      <w:pPr>
        <w:spacing w:line="360" w:lineRule="auto"/>
        <w:ind w:firstLineChars="200" w:firstLine="420"/>
      </w:pPr>
      <w:proofErr w:type="gramStart"/>
      <w:r>
        <w:rPr>
          <w:rFonts w:hint="eastAsia"/>
        </w:rPr>
        <w:t>制约全</w:t>
      </w:r>
      <w:proofErr w:type="gramEnd"/>
      <w:r>
        <w:rPr>
          <w:rFonts w:hint="eastAsia"/>
        </w:rPr>
        <w:t>媒体矩阵完善的，还有专业人才不足、团队建设不够等一大因素。全媒体运营需要包括内容创建者、数据分析员、技术支持等在内的多技能的专业团队。优扬在这方面的人才储备不足，缺乏足够的培养和引进机制，使得新媒体团队很难适应繁杂的全媒体运营需要，这也是优扬在新媒体</w:t>
      </w:r>
      <w:r w:rsidRPr="00EF7A1E">
        <w:rPr>
          <w:rFonts w:hint="eastAsia"/>
        </w:rPr>
        <w:t>上</w:t>
      </w:r>
      <w:r>
        <w:rPr>
          <w:rFonts w:hint="eastAsia"/>
        </w:rPr>
        <w:t>。</w:t>
      </w:r>
    </w:p>
    <w:p w14:paraId="2292C456" w14:textId="77777777" w:rsidR="00610D71" w:rsidRDefault="00610D71" w:rsidP="00610D71">
      <w:pPr>
        <w:spacing w:line="360" w:lineRule="auto"/>
        <w:ind w:firstLineChars="200" w:firstLine="420"/>
      </w:pPr>
      <w:r>
        <w:rPr>
          <w:rFonts w:hint="eastAsia"/>
        </w:rPr>
        <w:t>酉阳政务新媒体从技术创新、平台整合、内容优化、人才培养等多个方面进行系统完善，在</w:t>
      </w:r>
      <w:proofErr w:type="gramStart"/>
      <w:r>
        <w:rPr>
          <w:rFonts w:hint="eastAsia"/>
        </w:rPr>
        <w:t>构建全</w:t>
      </w:r>
      <w:proofErr w:type="gramEnd"/>
      <w:r>
        <w:rPr>
          <w:rFonts w:hint="eastAsia"/>
        </w:rPr>
        <w:t>媒体矩阵方面还存在诸多不足。通过这些举措，为更好地适应现代信息化社会需求，酉阳政务新媒体的传播效果和公共服务水平能够得到有效提升。</w:t>
      </w:r>
    </w:p>
    <w:p w14:paraId="2630C49C" w14:textId="77777777" w:rsidR="00610D71" w:rsidRPr="00610D71" w:rsidRDefault="00610D71" w:rsidP="00610D71">
      <w:pPr>
        <w:pStyle w:val="af0"/>
        <w:ind w:firstLineChars="0" w:firstLine="0"/>
      </w:pPr>
    </w:p>
    <w:p w14:paraId="0D985916" w14:textId="33C11685" w:rsidR="00610D71" w:rsidRDefault="00610D71" w:rsidP="005420C9">
      <w:pPr>
        <w:pStyle w:val="22"/>
      </w:pPr>
      <w:bookmarkStart w:id="33" w:name="_Toc165992195"/>
      <w:r>
        <w:rPr>
          <w:rFonts w:hint="eastAsia"/>
        </w:rPr>
        <w:lastRenderedPageBreak/>
        <w:t>4.</w:t>
      </w:r>
      <w:r w:rsidR="00892F05">
        <w:rPr>
          <w:rFonts w:hint="eastAsia"/>
        </w:rPr>
        <w:t>受众群体年轻化，需求多元丰富</w:t>
      </w:r>
      <w:bookmarkEnd w:id="33"/>
    </w:p>
    <w:p w14:paraId="6F734D72" w14:textId="69369CDA" w:rsidR="00892F05" w:rsidRDefault="00892F05" w:rsidP="00892F05">
      <w:pPr>
        <w:spacing w:line="360" w:lineRule="auto"/>
        <w:ind w:firstLineChars="200" w:firstLine="420"/>
      </w:pPr>
      <w:r>
        <w:rPr>
          <w:rFonts w:hint="eastAsia"/>
        </w:rPr>
        <w:t>政务新媒体的内容生产、形式创新、服务方式等方面，随着年轻一代逐渐成为信息消费的主力军，他们的特点和需求都呈现出新的挑战和机遇。受众群体的年轻化，带来的不仅是与传统受</w:t>
      </w:r>
      <w:proofErr w:type="gramStart"/>
      <w:r>
        <w:rPr>
          <w:rFonts w:hint="eastAsia"/>
        </w:rPr>
        <w:t>众不同</w:t>
      </w:r>
      <w:proofErr w:type="gramEnd"/>
      <w:r>
        <w:rPr>
          <w:rFonts w:hint="eastAsia"/>
        </w:rPr>
        <w:t>的需求多样性，同时也促使政务新媒体必须对适应这一变化的策略进行调整。</w:t>
      </w:r>
    </w:p>
    <w:p w14:paraId="7D1B3CF9" w14:textId="298FC9AB" w:rsidR="00892F05" w:rsidRDefault="00892F05" w:rsidP="00892F05">
      <w:pPr>
        <w:spacing w:line="360" w:lineRule="auto"/>
        <w:ind w:firstLineChars="200" w:firstLine="420"/>
      </w:pPr>
      <w:r>
        <w:rPr>
          <w:rFonts w:hint="eastAsia"/>
        </w:rPr>
        <w:t>年轻观众一般学历较高，对资讯质量和深度要求较高。他们倾向于寻找既有丰富信息又有观点深度的内容，这就要求政务新媒体在提供更多有价值信息的内容时，不仅要在内容生产上做到准确、全面，而且要有一定的思考深度和分析能力。</w:t>
      </w:r>
    </w:p>
    <w:p w14:paraId="0F73E047" w14:textId="30D06554" w:rsidR="00892F05" w:rsidRPr="00892F05" w:rsidRDefault="00892F05" w:rsidP="00892F05">
      <w:pPr>
        <w:spacing w:line="360" w:lineRule="auto"/>
        <w:ind w:firstLineChars="200" w:firstLine="420"/>
      </w:pPr>
      <w:r>
        <w:rPr>
          <w:rFonts w:hint="eastAsia"/>
        </w:rPr>
        <w:t>年轻人们在社交媒体上的信息消费行为比较偏向视觉化和娱乐化的内容形式，如</w:t>
      </w:r>
      <w:proofErr w:type="gramStart"/>
      <w:r>
        <w:rPr>
          <w:rFonts w:hint="eastAsia"/>
        </w:rPr>
        <w:t>视频动图交互</w:t>
      </w:r>
      <w:proofErr w:type="gramEnd"/>
      <w:r>
        <w:rPr>
          <w:rFonts w:hint="eastAsia"/>
        </w:rPr>
        <w:t>游戏等，这就要求政务新媒体从形式上要有所创新运用更多的现代信息化手段，如增强现实虚拟</w:t>
      </w:r>
      <w:proofErr w:type="gramStart"/>
      <w:r>
        <w:rPr>
          <w:rFonts w:hint="eastAsia"/>
        </w:rPr>
        <w:t>现实短</w:t>
      </w:r>
      <w:proofErr w:type="gramEnd"/>
      <w:r>
        <w:rPr>
          <w:rFonts w:hint="eastAsia"/>
        </w:rPr>
        <w:t>视频等，以吸引更多的年轻群体的眼球并提升其参与度，从而进行更有效的信息发布与传播。</w:t>
      </w:r>
    </w:p>
    <w:p w14:paraId="3971B13F" w14:textId="0140DED7" w:rsidR="00892F05" w:rsidRDefault="00892F05" w:rsidP="00892F05">
      <w:pPr>
        <w:spacing w:line="360" w:lineRule="auto"/>
        <w:ind w:firstLineChars="200" w:firstLine="420"/>
      </w:pPr>
      <w:r>
        <w:rPr>
          <w:rFonts w:hint="eastAsia"/>
        </w:rPr>
        <w:t>年轻人所秉持的价值观和兴趣爱好比较多元化，所关心的话题涉及很多方面，从就业到教育再到娱乐科技等各个方面都有一定的涉猎。这就要求政务新媒体要有针对性地针对不同人群的兴趣点和需求，为他们提供量身定制的内容和服务。从而满足年轻人的多样化需求。从某种程度上讲，政务新媒体的推出就是要对当前社会的多元性进行一个</w:t>
      </w:r>
      <w:r w:rsidRPr="00EF7A1E">
        <w:rPr>
          <w:rFonts w:hint="eastAsia"/>
        </w:rPr>
        <w:t>有效的补充</w:t>
      </w:r>
      <w:r>
        <w:rPr>
          <w:rFonts w:hint="eastAsia"/>
        </w:rPr>
        <w:t>与延伸。</w:t>
      </w:r>
    </w:p>
    <w:p w14:paraId="59A9897D" w14:textId="77777777" w:rsidR="00892F05" w:rsidRDefault="00892F05" w:rsidP="00892F05">
      <w:pPr>
        <w:spacing w:line="360" w:lineRule="auto"/>
        <w:ind w:firstLineChars="200" w:firstLine="420"/>
      </w:pPr>
      <w:r>
        <w:rPr>
          <w:rFonts w:hint="eastAsia"/>
        </w:rPr>
        <w:t>最后，包括青少年在内的年轻群体倾向于利用网络平台进行观点的阐述和意见的反馈与沟通等互动行为；这也为政务新媒体的民意信息与交互提供了十分有价值的机会。要充分挖掘和利用好这方面的资源与优势。可结合具体的情况与定位情况以网络社区的形式进行互动交流的搭建与完善。同时，还可结合青少年群体的心理特点与兴趣爱好。</w:t>
      </w:r>
    </w:p>
    <w:p w14:paraId="1EE5B213" w14:textId="77777777" w:rsidR="00892F05" w:rsidRPr="00892F05" w:rsidRDefault="00892F05" w:rsidP="00892F05">
      <w:pPr>
        <w:pStyle w:val="af0"/>
        <w:ind w:firstLineChars="0" w:firstLine="0"/>
      </w:pPr>
    </w:p>
    <w:p w14:paraId="2F51BED2" w14:textId="0B8F82D6" w:rsidR="00610D71" w:rsidRDefault="00892F05" w:rsidP="005420C9">
      <w:pPr>
        <w:pStyle w:val="22"/>
      </w:pPr>
      <w:bookmarkStart w:id="34" w:name="_Toc165992196"/>
      <w:r>
        <w:rPr>
          <w:rFonts w:hint="eastAsia"/>
        </w:rPr>
        <w:t>5.互动性不足，区域影响力不够</w:t>
      </w:r>
      <w:bookmarkEnd w:id="34"/>
    </w:p>
    <w:p w14:paraId="2C6BC962" w14:textId="532AAA16" w:rsidR="00892F05" w:rsidRDefault="00892F05" w:rsidP="00892F05">
      <w:pPr>
        <w:spacing w:line="360" w:lineRule="auto"/>
        <w:ind w:firstLineChars="200" w:firstLine="420"/>
      </w:pPr>
      <w:r>
        <w:rPr>
          <w:rFonts w:hint="eastAsia"/>
        </w:rPr>
        <w:t>互动性是政务新媒体能否成功吸引公众参与并提高公众满意度的一个重要因素之一，但酉阳政务新媒体的互动性有所欠缺对区域影响力的构建造成一定影响，具体表现如下：</w:t>
      </w:r>
      <w:r>
        <w:t>一是因为酉阳政务新媒体的互动方式相对单一；第二是因为互动性的缺失，造成了部分市民的参与度受到限制；最后也是最重要的一点，互动性的缺失影响了酉阳政务新媒体的品牌形象，进而</w:t>
      </w:r>
      <w:r w:rsidRPr="00EF7A1E">
        <w:t>影响到</w:t>
      </w:r>
      <w:r>
        <w:t>区域的整体形象塑造。</w:t>
      </w:r>
    </w:p>
    <w:p w14:paraId="711C2907" w14:textId="79EEBC2D" w:rsidR="00892F05" w:rsidRDefault="00892F05" w:rsidP="00892F05">
      <w:pPr>
        <w:spacing w:line="360" w:lineRule="auto"/>
        <w:ind w:firstLineChars="200" w:firstLine="420"/>
      </w:pPr>
      <w:r>
        <w:t>从政务新媒体目前的互动情况来看，政务新媒体平台虽然提供了一些互动功能，但其互动形式往往过于单一和受限。政府部门倾向于将政务新媒体作为信息传递的工具，忽略了与公众的双向互动。这种单向互动形式只能让公众了解政府的政策立场和信息，而无法真正促进公众与政府之间的深入对话与交流，导致政务新媒体平台成为政府单向传递信息的</w:t>
      </w:r>
      <w:r>
        <w:t>“</w:t>
      </w:r>
      <w:r>
        <w:t>广播站</w:t>
      </w:r>
      <w:r>
        <w:t>”</w:t>
      </w:r>
      <w:r>
        <w:t>。其次，部分政务新媒体对于公众问题和反馈的回应往往不及时，可能需要较长时间才能得到答复。这种缓慢的互动反馈使得公众对政府的信任和满意度下降，同时也限制了政府对民意的准确把握和政策的调整。</w:t>
      </w:r>
    </w:p>
    <w:p w14:paraId="34226CEF" w14:textId="139AF8DC" w:rsidR="00892F05" w:rsidRDefault="00892F05" w:rsidP="00892F05">
      <w:pPr>
        <w:spacing w:line="360" w:lineRule="auto"/>
        <w:ind w:firstLineChars="200" w:firstLine="420"/>
      </w:pPr>
      <w:r>
        <w:rPr>
          <w:rFonts w:hint="eastAsia"/>
        </w:rPr>
        <w:t>互动内容质量不足，深度不够，也是一个问题。有效的互动不只是回答问题这么简单，更重要的是</w:t>
      </w:r>
      <w:r>
        <w:rPr>
          <w:rFonts w:hint="eastAsia"/>
        </w:rPr>
        <w:lastRenderedPageBreak/>
        <w:t>要通过深入沟通、搜集和利用这些数据，对政策和服务进行优化，了解公众的需求。但目前，酉阳政务新媒体在这方面做得还不够到位，往往存在互动流于表面、深度不够的问题。</w:t>
      </w:r>
    </w:p>
    <w:p w14:paraId="27B9CD6A" w14:textId="77777777" w:rsidR="00892F05" w:rsidRDefault="00892F05" w:rsidP="00892F05">
      <w:pPr>
        <w:spacing w:line="360" w:lineRule="auto"/>
        <w:ind w:firstLineChars="200" w:firstLine="420"/>
      </w:pPr>
      <w:r>
        <w:rPr>
          <w:rFonts w:hint="eastAsia"/>
        </w:rPr>
        <w:t>政务新媒体影响力也因缺乏创新的互动方式而受到限制。在其他地区，通过设立网上咨询窗口、开展网上政策解读会、互动问答游戏等多种形式，一些政务新媒体的参与度和满意度得到了有效提升。而酉阳政务新媒体则未能充分利用现代信息技术和社交媒体的优势，加强与公众的联系，在互动形式的创新上显得较为保守。</w:t>
      </w:r>
    </w:p>
    <w:p w14:paraId="6F42CAC5" w14:textId="77777777" w:rsidR="00892F05" w:rsidRPr="00892F05" w:rsidRDefault="00892F05" w:rsidP="00892F05">
      <w:pPr>
        <w:pStyle w:val="af0"/>
        <w:ind w:firstLine="420"/>
      </w:pPr>
    </w:p>
    <w:p w14:paraId="10ECC69A" w14:textId="77777777" w:rsidR="00F8412E" w:rsidRDefault="00F8412E" w:rsidP="00F8412E">
      <w:pPr>
        <w:pStyle w:val="11"/>
        <w:numPr>
          <w:ilvl w:val="0"/>
          <w:numId w:val="0"/>
        </w:numPr>
      </w:pPr>
      <w:bookmarkStart w:id="35" w:name="_Toc165992197"/>
      <w:r>
        <w:rPr>
          <w:rFonts w:hint="eastAsia"/>
        </w:rPr>
        <w:lastRenderedPageBreak/>
        <w:t>四、我国地方政务新媒体良性发展机制探究</w:t>
      </w:r>
      <w:bookmarkEnd w:id="35"/>
    </w:p>
    <w:p w14:paraId="44145E3D" w14:textId="3B6CE30A" w:rsidR="00892F05" w:rsidRDefault="00892F05" w:rsidP="005420C9">
      <w:pPr>
        <w:pStyle w:val="22"/>
      </w:pPr>
      <w:bookmarkStart w:id="36" w:name="_Toc165992198"/>
      <w:r>
        <w:rPr>
          <w:rFonts w:hint="eastAsia"/>
        </w:rPr>
        <w:t>1.整合宣传资源，加强内部协同</w:t>
      </w:r>
      <w:bookmarkEnd w:id="36"/>
    </w:p>
    <w:p w14:paraId="6C2C0CE3" w14:textId="77777777" w:rsidR="00892F05" w:rsidRDefault="00892F05" w:rsidP="00892F05">
      <w:pPr>
        <w:spacing w:line="360" w:lineRule="auto"/>
        <w:ind w:firstLineChars="200" w:firstLine="420"/>
      </w:pPr>
      <w:r>
        <w:rPr>
          <w:rFonts w:hint="eastAsia"/>
        </w:rPr>
        <w:t>有效的政务新媒体运营，要求有强大的资源支撑和高效的内部协同机制，这是从实践中得出的总结。要形成统一高效的传播网络，地方政府首先要对各部门各级别宣传资源进行整合，包括传统媒体和新兴媒体在内的各类资源的整合。建立跨部门的信息共享平台，能够避免信息孤岛现象的出现，增强信息的时效性和准确性。另外，对数据资源技术资源以及人力资源也要做到共享利用，做到策略的统一制定和执行，保证各个平台传播内容和风格一致，避免出现自相矛盾的情况。加强内部协同的另一种方法是定期组织团队培训和技能提升活动，使团队成员对新媒体趋势和技术有</w:t>
      </w:r>
      <w:r w:rsidRPr="00EF7A1E">
        <w:rPr>
          <w:rFonts w:hint="eastAsia"/>
        </w:rPr>
        <w:t>充分的认识</w:t>
      </w:r>
      <w:r>
        <w:rPr>
          <w:rFonts w:hint="eastAsia"/>
        </w:rPr>
        <w:t>和把握，从而使他们能够有效地应对各种传播挑战，通过不断的学习和实践不断提高团队成员的业务水平，使团队内部形成紧密协作的良好风气。</w:t>
      </w:r>
    </w:p>
    <w:p w14:paraId="3109C9EC" w14:textId="77777777" w:rsidR="00892F05" w:rsidRPr="00892F05" w:rsidRDefault="00892F05" w:rsidP="00892F05">
      <w:pPr>
        <w:pStyle w:val="af0"/>
        <w:ind w:firstLineChars="0" w:firstLine="0"/>
      </w:pPr>
    </w:p>
    <w:p w14:paraId="4ABFEE4A" w14:textId="150E760B" w:rsidR="00892F05" w:rsidRDefault="00892F05" w:rsidP="005420C9">
      <w:pPr>
        <w:pStyle w:val="22"/>
      </w:pPr>
      <w:bookmarkStart w:id="37" w:name="_Toc165992199"/>
      <w:r>
        <w:rPr>
          <w:rFonts w:hint="eastAsia"/>
        </w:rPr>
        <w:t>2.坚持内容为王</w:t>
      </w:r>
      <w:r w:rsidR="005420C9">
        <w:rPr>
          <w:rFonts w:hint="eastAsia"/>
        </w:rPr>
        <w:t>，</w:t>
      </w:r>
      <w:r>
        <w:rPr>
          <w:rFonts w:hint="eastAsia"/>
        </w:rPr>
        <w:t>突出区域特色</w:t>
      </w:r>
      <w:bookmarkEnd w:id="37"/>
    </w:p>
    <w:p w14:paraId="75B7525E" w14:textId="77777777" w:rsidR="00892F05" w:rsidRDefault="00892F05" w:rsidP="00892F05">
      <w:pPr>
        <w:spacing w:line="360" w:lineRule="auto"/>
        <w:ind w:firstLineChars="200" w:firstLine="420"/>
      </w:pPr>
      <w:r>
        <w:rPr>
          <w:rFonts w:hint="eastAsia"/>
        </w:rPr>
        <w:t>内容</w:t>
      </w:r>
      <w:r>
        <w:t>是吸引公众的关键要素。地方政府在经营新媒体时，要把</w:t>
      </w:r>
      <w:r>
        <w:t>“</w:t>
      </w:r>
      <w:r>
        <w:t>内容为王</w:t>
      </w:r>
      <w:r>
        <w:t>”</w:t>
      </w:r>
      <w:r>
        <w:t>的原则贯穿始终，生产高质量有深度有价值的内容。要深入解读政府政策，及时报道地方事件，准确传递公共服务信息。同时，生产内容要结合当地实际情况，充分挖掘地方的文化特色和社会特点，突出地方区域特色来增强公众的归属感和认同感。如可通过讲述地方历史故事介绍地方特色风情展示地方经济社会发展成就等提升内容的吸引力和感染力。内容的创新也是十分重要的，政务新媒体要充分利用视频直播</w:t>
      </w:r>
      <w:r>
        <w:t>VR</w:t>
      </w:r>
      <w:r>
        <w:t>等多种媒介形态来增加内容的生</w:t>
      </w:r>
      <w:r>
        <w:rPr>
          <w:rFonts w:hint="eastAsia"/>
        </w:rPr>
        <w:t>动有趣程度，使之更容易为大众所认同。</w:t>
      </w:r>
    </w:p>
    <w:p w14:paraId="0F3B16A7" w14:textId="77777777" w:rsidR="00892F05" w:rsidRPr="00892F05" w:rsidRDefault="00892F05" w:rsidP="00892F05">
      <w:pPr>
        <w:pStyle w:val="af0"/>
        <w:ind w:firstLine="420"/>
      </w:pPr>
    </w:p>
    <w:p w14:paraId="65FE83A9" w14:textId="7D2CA2F5" w:rsidR="00892F05" w:rsidRDefault="00892F05" w:rsidP="005420C9">
      <w:pPr>
        <w:pStyle w:val="22"/>
      </w:pPr>
      <w:bookmarkStart w:id="38" w:name="_Toc165992200"/>
      <w:r>
        <w:rPr>
          <w:rFonts w:hint="eastAsia"/>
        </w:rPr>
        <w:t>3.树立用户思维</w:t>
      </w:r>
      <w:bookmarkEnd w:id="38"/>
    </w:p>
    <w:p w14:paraId="712D86CB" w14:textId="77777777" w:rsidR="00892F05" w:rsidRDefault="00892F05" w:rsidP="00892F05">
      <w:pPr>
        <w:spacing w:line="360" w:lineRule="auto"/>
        <w:ind w:firstLineChars="200" w:firstLine="420"/>
      </w:pPr>
      <w:r w:rsidRPr="007C70CA">
        <w:rPr>
          <w:rFonts w:hint="eastAsia"/>
        </w:rPr>
        <w:t>所谓用户思维，是指在价值链的各个环节都要以用户为中心来思考问题，这是互联网思维的核心。</w:t>
      </w:r>
      <w:r>
        <w:t>政务新媒体以用户需求为核心，围绕用户需求设计优化一切服务和内容。这就要求政府新媒体工作者一定要</w:t>
      </w:r>
      <w:r w:rsidRPr="00EF7A1E">
        <w:t>树立</w:t>
      </w:r>
      <w:r>
        <w:t>用户的思维，对用户的特定需求、行为特点有一个深入的了解。内容策略和服务方案可以通过及时响应用户反馈，分析利用用户数据来</w:t>
      </w:r>
      <w:r w:rsidRPr="00EF7A1E">
        <w:t>制定的更加</w:t>
      </w:r>
      <w:r>
        <w:t>精准。如定期对用户满意度和需求变化进行收集和评估，通过用户调查、数据分析等方式及时调整内容和服务，使之与用户的实际需求更加贴近。设置在线问答、互动评论、用户投票等环节，既能提高用户参与度和满意度，又能通过互动获取更多用户数据，为优化服务提供依据，增强政务新媒体的互</w:t>
      </w:r>
      <w:r>
        <w:rPr>
          <w:rFonts w:hint="eastAsia"/>
        </w:rPr>
        <w:t>动功能也是重要方向。</w:t>
      </w:r>
    </w:p>
    <w:p w14:paraId="73A19993" w14:textId="77777777" w:rsidR="00892F05" w:rsidRPr="00892F05" w:rsidRDefault="00892F05" w:rsidP="00892F05">
      <w:pPr>
        <w:pStyle w:val="af0"/>
        <w:ind w:firstLineChars="0" w:firstLine="0"/>
      </w:pPr>
    </w:p>
    <w:p w14:paraId="668BCF58" w14:textId="77777777" w:rsidR="00F8412E" w:rsidRDefault="00F8412E" w:rsidP="00F8412E">
      <w:pPr>
        <w:pStyle w:val="11"/>
        <w:numPr>
          <w:ilvl w:val="0"/>
          <w:numId w:val="0"/>
        </w:numPr>
      </w:pPr>
      <w:bookmarkStart w:id="39" w:name="_Toc165992201"/>
      <w:r>
        <w:rPr>
          <w:rFonts w:hint="eastAsia"/>
        </w:rPr>
        <w:lastRenderedPageBreak/>
        <w:t>结语</w:t>
      </w:r>
      <w:bookmarkEnd w:id="39"/>
    </w:p>
    <w:p w14:paraId="66D44092" w14:textId="290DD8CA" w:rsidR="00892F05" w:rsidRDefault="00892F05" w:rsidP="00892F05">
      <w:pPr>
        <w:spacing w:line="360" w:lineRule="auto"/>
        <w:ind w:firstLineChars="200" w:firstLine="420"/>
      </w:pPr>
      <w:r>
        <w:rPr>
          <w:rFonts w:hint="eastAsia"/>
        </w:rPr>
        <w:t>在本文的研究中，我们深入探讨了酉阳政务新媒体矩阵的传播策略，分析了传播主体、内容、媒介、受众及传播效果等多个维度。通过这一全面的分析，不仅揭示了酉阳政务新媒体在提升政府信息透明度、优化政府服务质量和增强</w:t>
      </w:r>
      <w:proofErr w:type="gramStart"/>
      <w:r>
        <w:rPr>
          <w:rFonts w:hint="eastAsia"/>
        </w:rPr>
        <w:t>政民互动</w:t>
      </w:r>
      <w:proofErr w:type="gramEnd"/>
      <w:r>
        <w:rPr>
          <w:rFonts w:hint="eastAsia"/>
        </w:rPr>
        <w:t>方面的积极作用，还指出了人员队伍建设滞后、内容质量不高、全媒体矩阵不完善、受众需求多元化以及互动性不足等方面的挑战。</w:t>
      </w:r>
    </w:p>
    <w:p w14:paraId="52FD057B" w14:textId="2C472785" w:rsidR="00892F05" w:rsidRDefault="00892F05" w:rsidP="00892F05">
      <w:pPr>
        <w:spacing w:line="360" w:lineRule="auto"/>
        <w:ind w:firstLineChars="200" w:firstLine="420"/>
      </w:pPr>
      <w:r>
        <w:rPr>
          <w:rFonts w:hint="eastAsia"/>
        </w:rPr>
        <w:t>为了推动地方政务新媒体的良性发展，本文建议加强内部协同、坚持内容为王、突出区域特色，并树立用户思维，从用户需求出发设计和优化服务。这些策略不仅能够提升政务新媒体的功能，也能更好地满足公众的信息需求，增强公众对政府的信任和满意度。</w:t>
      </w:r>
    </w:p>
    <w:p w14:paraId="4FC82104" w14:textId="77777777" w:rsidR="00892F05" w:rsidRDefault="00892F05" w:rsidP="00892F05">
      <w:pPr>
        <w:spacing w:line="360" w:lineRule="auto"/>
        <w:ind w:firstLineChars="200" w:firstLine="420"/>
      </w:pPr>
      <w:r>
        <w:rPr>
          <w:rFonts w:hint="eastAsia"/>
        </w:rPr>
        <w:t>总之，发展地方政务新媒体是一个涉及多方参与的复杂的过程。通过持续优化创新等方面的工作，我们有理由相信，在推进地方治理现代化的进程中</w:t>
      </w:r>
      <w:proofErr w:type="gramStart"/>
      <w:r>
        <w:rPr>
          <w:rFonts w:hint="eastAsia"/>
        </w:rPr>
        <w:t>增进政民交流</w:t>
      </w:r>
      <w:proofErr w:type="gramEnd"/>
      <w:r>
        <w:rPr>
          <w:rFonts w:hint="eastAsia"/>
        </w:rPr>
        <w:t>提高公共服务效率等方面能够发挥越来越重要的作用的是政务新媒体。</w:t>
      </w:r>
    </w:p>
    <w:p w14:paraId="64973AF5" w14:textId="77777777" w:rsidR="00892F05" w:rsidRPr="00892F05" w:rsidRDefault="00892F05" w:rsidP="00892F05">
      <w:pPr>
        <w:pStyle w:val="af0"/>
        <w:ind w:firstLineChars="0" w:firstLine="0"/>
      </w:pPr>
    </w:p>
    <w:p w14:paraId="1C9E5529" w14:textId="77777777" w:rsidR="00F8412E" w:rsidRPr="00FE6802" w:rsidRDefault="00F8412E" w:rsidP="0070121F">
      <w:pPr>
        <w:pStyle w:val="aff8"/>
        <w:spacing w:after="480"/>
      </w:pPr>
      <w:bookmarkStart w:id="40" w:name="_Toc165992202"/>
      <w:r w:rsidRPr="00FE6802">
        <w:lastRenderedPageBreak/>
        <w:t>参考文献</w:t>
      </w:r>
      <w:bookmarkEnd w:id="15"/>
      <w:bookmarkEnd w:id="40"/>
    </w:p>
    <w:sdt>
      <w:sdtPr>
        <w:rPr>
          <w:rFonts w:cs="宋体"/>
          <w:kern w:val="0"/>
          <w:szCs w:val="24"/>
        </w:rPr>
        <w:tag w:val="references"/>
        <w:id w:val="-1629082532"/>
        <w:lock w:val="sdtLocked"/>
        <w:placeholder>
          <w:docPart w:val="1D0C30878C8B47B882C4717AB749FD79"/>
        </w:placeholder>
        <w15:appearance w15:val="hidden"/>
      </w:sdtPr>
      <w:sdtContent>
        <w:p w14:paraId="58A1262A" w14:textId="0326E57C" w:rsidR="00892F05" w:rsidRPr="0097694C" w:rsidRDefault="00892F05" w:rsidP="0097694C">
          <w:pPr>
            <w:spacing w:line="360" w:lineRule="auto"/>
            <w:rPr>
              <w:rFonts w:ascii="宋体" w:hAnsi="宋体"/>
            </w:rPr>
          </w:pPr>
          <w:r w:rsidRPr="0097694C">
            <w:rPr>
              <w:rFonts w:ascii="宋体" w:hAnsi="宋体"/>
            </w:rPr>
            <w:t>[1]张星影.地方政务新媒体在疫情防控中的内容呈现特征及传播效果研究[D].苏州大学，2023.</w:t>
          </w:r>
          <w:proofErr w:type="gramStart"/>
          <w:r w:rsidRPr="0097694C">
            <w:rPr>
              <w:rFonts w:ascii="宋体" w:hAnsi="宋体"/>
            </w:rPr>
            <w:t>DOI:10.27351/d.cnki.gszhu</w:t>
          </w:r>
          <w:proofErr w:type="gramEnd"/>
          <w:r w:rsidRPr="0097694C">
            <w:rPr>
              <w:rFonts w:ascii="宋体" w:hAnsi="宋体"/>
            </w:rPr>
            <w:t>.2023.000024.</w:t>
          </w:r>
        </w:p>
        <w:p w14:paraId="345F5D80" w14:textId="11F6E9B6" w:rsidR="00892F05" w:rsidRPr="0097694C" w:rsidRDefault="00892F05" w:rsidP="0097694C">
          <w:pPr>
            <w:spacing w:line="360" w:lineRule="auto"/>
            <w:rPr>
              <w:rFonts w:ascii="宋体" w:hAnsi="宋体"/>
            </w:rPr>
          </w:pPr>
          <w:r w:rsidRPr="0097694C">
            <w:rPr>
              <w:rFonts w:ascii="宋体" w:hAnsi="宋体"/>
            </w:rPr>
            <w:t>[2]毛昕宁.新冠疫情期间地方政务新媒体呈现状况与传播影响力研究——以“黑龙江发布”</w:t>
          </w:r>
          <w:proofErr w:type="gramStart"/>
          <w:r w:rsidRPr="0097694C">
            <w:rPr>
              <w:rFonts w:ascii="宋体" w:hAnsi="宋体"/>
            </w:rPr>
            <w:t>政务微博为例</w:t>
          </w:r>
          <w:proofErr w:type="gramEnd"/>
          <w:r w:rsidRPr="0097694C">
            <w:rPr>
              <w:rFonts w:ascii="宋体" w:hAnsi="宋体"/>
            </w:rPr>
            <w:t>[J].新闻传播，2022，(23):50-52.</w:t>
          </w:r>
        </w:p>
        <w:p w14:paraId="21811C41" w14:textId="666208C8" w:rsidR="00892F05" w:rsidRPr="0097694C" w:rsidRDefault="00892F05" w:rsidP="0097694C">
          <w:pPr>
            <w:spacing w:line="360" w:lineRule="auto"/>
            <w:rPr>
              <w:rFonts w:ascii="宋体" w:hAnsi="宋体"/>
            </w:rPr>
          </w:pPr>
          <w:r w:rsidRPr="0097694C">
            <w:rPr>
              <w:rFonts w:ascii="宋体" w:hAnsi="宋体"/>
            </w:rPr>
            <w:t>[3]李楠</w:t>
          </w:r>
          <w:proofErr w:type="gramStart"/>
          <w:r w:rsidRPr="0097694C">
            <w:rPr>
              <w:rFonts w:ascii="宋体" w:hAnsi="宋体"/>
            </w:rPr>
            <w:t>楠</w:t>
          </w:r>
          <w:proofErr w:type="gramEnd"/>
          <w:r w:rsidRPr="0097694C">
            <w:rPr>
              <w:rFonts w:ascii="宋体" w:hAnsi="宋体"/>
            </w:rPr>
            <w:t>.公安政务新媒体传播策略研究——以“正警事儿”为例[J].江西警察学院学报，2022，(05):123-128.</w:t>
          </w:r>
        </w:p>
        <w:p w14:paraId="4B056D28" w14:textId="2A6C9251" w:rsidR="00892F05" w:rsidRPr="0097694C" w:rsidRDefault="00892F05" w:rsidP="0097694C">
          <w:pPr>
            <w:spacing w:line="360" w:lineRule="auto"/>
            <w:rPr>
              <w:rFonts w:ascii="宋体" w:hAnsi="宋体"/>
            </w:rPr>
          </w:pPr>
          <w:r w:rsidRPr="0097694C">
            <w:rPr>
              <w:rFonts w:ascii="宋体" w:hAnsi="宋体"/>
            </w:rPr>
            <w:t>[4]张雅馨，范晓玲.重大突发自然灾害事件下影响政务新媒体传播效果的因素研究——基于郑州</w:t>
          </w:r>
          <w:proofErr w:type="gramStart"/>
          <w:r w:rsidRPr="0097694C">
            <w:rPr>
              <w:rFonts w:ascii="宋体" w:hAnsi="宋体"/>
            </w:rPr>
            <w:t>发布微博实证</w:t>
          </w:r>
          <w:proofErr w:type="gramEnd"/>
          <w:r w:rsidRPr="0097694C">
            <w:rPr>
              <w:rFonts w:ascii="宋体" w:hAnsi="宋体"/>
            </w:rPr>
            <w:t>分析[J].今传媒，2022，30(06):11-13.</w:t>
          </w:r>
        </w:p>
        <w:p w14:paraId="794ED4B7" w14:textId="7A897CB0" w:rsidR="00892F05" w:rsidRPr="0097694C" w:rsidRDefault="00892F05" w:rsidP="0097694C">
          <w:pPr>
            <w:spacing w:line="360" w:lineRule="auto"/>
            <w:rPr>
              <w:rFonts w:ascii="宋体" w:hAnsi="宋体"/>
            </w:rPr>
          </w:pPr>
          <w:r w:rsidRPr="0097694C">
            <w:rPr>
              <w:rFonts w:ascii="宋体" w:hAnsi="宋体"/>
            </w:rPr>
            <w:t>[5]樊晓燕.自然灾害危机事件中政务新媒体传播导向研究[J].新闻前哨，2022，(11):4-6.</w:t>
          </w:r>
        </w:p>
        <w:p w14:paraId="141354AC" w14:textId="71A58937" w:rsidR="00892F05" w:rsidRPr="0097694C" w:rsidRDefault="00892F05" w:rsidP="0097694C">
          <w:pPr>
            <w:spacing w:line="360" w:lineRule="auto"/>
            <w:rPr>
              <w:rFonts w:ascii="宋体" w:hAnsi="宋体"/>
            </w:rPr>
          </w:pPr>
          <w:r w:rsidRPr="0097694C">
            <w:rPr>
              <w:rFonts w:ascii="宋体" w:hAnsi="宋体"/>
            </w:rPr>
            <w:t>[6]</w:t>
          </w:r>
          <w:proofErr w:type="gramStart"/>
          <w:r w:rsidRPr="0097694C">
            <w:rPr>
              <w:rFonts w:ascii="宋体" w:hAnsi="宋体"/>
            </w:rPr>
            <w:t>叶艺帆</w:t>
          </w:r>
          <w:proofErr w:type="gramEnd"/>
          <w:r w:rsidRPr="0097694C">
            <w:rPr>
              <w:rFonts w:ascii="宋体" w:hAnsi="宋体"/>
            </w:rPr>
            <w:t>.服务与“善治”：地方政务新</w:t>
          </w:r>
          <w:proofErr w:type="gramStart"/>
          <w:r w:rsidRPr="0097694C">
            <w:rPr>
              <w:rFonts w:ascii="宋体" w:hAnsi="宋体"/>
            </w:rPr>
            <w:t>媒体智库构建</w:t>
          </w:r>
          <w:proofErr w:type="gramEnd"/>
          <w:r w:rsidRPr="0097694C">
            <w:rPr>
              <w:rFonts w:ascii="宋体" w:hAnsi="宋体"/>
            </w:rPr>
            <w:t>与传播研究[D].浙江工商大学，2022.</w:t>
          </w:r>
          <w:proofErr w:type="gramStart"/>
          <w:r w:rsidRPr="0097694C">
            <w:rPr>
              <w:rFonts w:ascii="宋体" w:hAnsi="宋体"/>
            </w:rPr>
            <w:t>DOI:10.27462/d.cnki.ghzhc</w:t>
          </w:r>
          <w:proofErr w:type="gramEnd"/>
          <w:r w:rsidRPr="0097694C">
            <w:rPr>
              <w:rFonts w:ascii="宋体" w:hAnsi="宋体"/>
            </w:rPr>
            <w:t>.2022.000693.</w:t>
          </w:r>
        </w:p>
        <w:p w14:paraId="639D292A" w14:textId="2D8526F3" w:rsidR="00892F05" w:rsidRPr="0097694C" w:rsidRDefault="00892F05" w:rsidP="0097694C">
          <w:pPr>
            <w:spacing w:line="360" w:lineRule="auto"/>
            <w:rPr>
              <w:rFonts w:ascii="宋体" w:hAnsi="宋体"/>
            </w:rPr>
          </w:pPr>
          <w:r w:rsidRPr="0097694C">
            <w:rPr>
              <w:rFonts w:ascii="宋体" w:hAnsi="宋体"/>
            </w:rPr>
            <w:t>[7]</w:t>
          </w:r>
          <w:proofErr w:type="gramStart"/>
          <w:r w:rsidRPr="0097694C">
            <w:rPr>
              <w:rFonts w:ascii="宋体" w:hAnsi="宋体"/>
            </w:rPr>
            <w:t>厉文杰</w:t>
          </w:r>
          <w:proofErr w:type="gramEnd"/>
          <w:r w:rsidRPr="0097694C">
            <w:rPr>
              <w:rFonts w:ascii="宋体" w:hAnsi="宋体"/>
            </w:rPr>
            <w:t>.基层团组织政务新媒体传播效果研究[D].安庆师范大学，2022.</w:t>
          </w:r>
          <w:proofErr w:type="gramStart"/>
          <w:r w:rsidRPr="0097694C">
            <w:rPr>
              <w:rFonts w:ascii="宋体" w:hAnsi="宋体"/>
            </w:rPr>
            <w:t>DOI:10.27761/d.cnki.gaqsf</w:t>
          </w:r>
          <w:proofErr w:type="gramEnd"/>
          <w:r w:rsidRPr="0097694C">
            <w:rPr>
              <w:rFonts w:ascii="宋体" w:hAnsi="宋体"/>
            </w:rPr>
            <w:t>.2022.000078.</w:t>
          </w:r>
        </w:p>
        <w:p w14:paraId="20D368BA" w14:textId="62CF8969" w:rsidR="00892F05" w:rsidRPr="0097694C" w:rsidRDefault="00892F05" w:rsidP="0097694C">
          <w:pPr>
            <w:spacing w:line="360" w:lineRule="auto"/>
            <w:rPr>
              <w:rFonts w:ascii="宋体" w:hAnsi="宋体"/>
            </w:rPr>
          </w:pPr>
          <w:r w:rsidRPr="0097694C">
            <w:rPr>
              <w:rFonts w:ascii="宋体" w:hAnsi="宋体"/>
            </w:rPr>
            <w:t>[8]王清，陈明，</w:t>
          </w:r>
          <w:proofErr w:type="gramStart"/>
          <w:r w:rsidRPr="0097694C">
            <w:rPr>
              <w:rFonts w:ascii="宋体" w:hAnsi="宋体"/>
            </w:rPr>
            <w:t>郑静</w:t>
          </w:r>
          <w:proofErr w:type="gramEnd"/>
          <w:r w:rsidRPr="0097694C">
            <w:rPr>
              <w:rFonts w:ascii="宋体" w:hAnsi="宋体"/>
            </w:rPr>
            <w:t>.地方媒体政务微信号的运营路径探析——以</w:t>
          </w:r>
          <w:proofErr w:type="gramStart"/>
          <w:r w:rsidRPr="0097694C">
            <w:rPr>
              <w:rFonts w:ascii="宋体" w:hAnsi="宋体"/>
            </w:rPr>
            <w:t>“十堰发布”微信为例</w:t>
          </w:r>
          <w:proofErr w:type="gramEnd"/>
          <w:r w:rsidRPr="0097694C">
            <w:rPr>
              <w:rFonts w:ascii="宋体" w:hAnsi="宋体"/>
            </w:rPr>
            <w:t>[J].新闻前哨，2022，(05):29-30.</w:t>
          </w:r>
        </w:p>
        <w:p w14:paraId="70D2C7FC" w14:textId="64BBAC1C" w:rsidR="00892F05" w:rsidRPr="0097694C" w:rsidRDefault="00892F05" w:rsidP="0097694C">
          <w:pPr>
            <w:spacing w:line="360" w:lineRule="auto"/>
            <w:rPr>
              <w:rFonts w:ascii="宋体" w:hAnsi="宋体"/>
            </w:rPr>
          </w:pPr>
          <w:r w:rsidRPr="0097694C">
            <w:rPr>
              <w:rFonts w:ascii="宋体" w:hAnsi="宋体"/>
            </w:rPr>
            <w:t>[9]陈仕泽.政务新媒体传播的优势、困境及提升路径[J].东南传播，2021，(09):</w:t>
          </w:r>
          <w:proofErr w:type="gramStart"/>
          <w:r w:rsidRPr="0097694C">
            <w:rPr>
              <w:rFonts w:ascii="宋体" w:hAnsi="宋体"/>
            </w:rPr>
            <w:t>130-131.DOI:10.13556/j.cnki.dncb.cn</w:t>
          </w:r>
          <w:proofErr w:type="gramEnd"/>
          <w:r w:rsidRPr="0097694C">
            <w:rPr>
              <w:rFonts w:ascii="宋体" w:hAnsi="宋体"/>
            </w:rPr>
            <w:t>35-1274/j.2021.09.036.</w:t>
          </w:r>
        </w:p>
        <w:p w14:paraId="614F0708" w14:textId="77777777" w:rsidR="00892F05" w:rsidRPr="0097694C" w:rsidRDefault="00892F05" w:rsidP="0097694C">
          <w:pPr>
            <w:spacing w:line="360" w:lineRule="auto"/>
            <w:rPr>
              <w:rFonts w:ascii="宋体" w:hAnsi="宋体"/>
            </w:rPr>
          </w:pPr>
          <w:r w:rsidRPr="0097694C">
            <w:rPr>
              <w:rFonts w:ascii="宋体" w:hAnsi="宋体"/>
            </w:rPr>
            <w:t>[10]郑泽宇.健康类政务新媒体传播创新研究——以“深圳卫健委”公众号为例[J].新闻前哨，2021，(08):33-34.</w:t>
          </w:r>
        </w:p>
        <w:p w14:paraId="745FFC3F" w14:textId="2FCD9ABE" w:rsidR="00FE6802" w:rsidRDefault="00000000" w:rsidP="009F74AD">
          <w:pPr>
            <w:pStyle w:val="a"/>
            <w:numPr>
              <w:ilvl w:val="0"/>
              <w:numId w:val="0"/>
            </w:numPr>
            <w:ind w:left="482"/>
          </w:pPr>
        </w:p>
      </w:sdtContent>
    </w:sdt>
    <w:bookmarkEnd w:id="16" w:displacedByCustomXml="prev"/>
    <w:p w14:paraId="215CEDCE" w14:textId="77777777" w:rsidR="00B90B75" w:rsidRDefault="0063044D" w:rsidP="00C34FB4">
      <w:pPr>
        <w:pStyle w:val="aff8"/>
        <w:spacing w:before="720" w:after="480"/>
      </w:pPr>
      <w:bookmarkStart w:id="41" w:name="_Toc165992203"/>
      <w:r w:rsidRPr="0063044D">
        <w:rPr>
          <w:rFonts w:hint="eastAsia"/>
        </w:rPr>
        <w:lastRenderedPageBreak/>
        <w:t>致</w:t>
      </w:r>
      <w:r w:rsidRPr="0063044D">
        <w:rPr>
          <w:rFonts w:hint="eastAsia"/>
        </w:rPr>
        <w:t xml:space="preserve">    </w:t>
      </w:r>
      <w:r w:rsidRPr="0063044D">
        <w:rPr>
          <w:rFonts w:hint="eastAsia"/>
        </w:rPr>
        <w:t>谢</w:t>
      </w:r>
      <w:bookmarkEnd w:id="41"/>
    </w:p>
    <w:p w14:paraId="051BC77D" w14:textId="58C644DD" w:rsidR="00B90B75" w:rsidRDefault="00892F05" w:rsidP="00892F05">
      <w:pPr>
        <w:pStyle w:val="af0"/>
        <w:ind w:firstLine="420"/>
      </w:pPr>
      <w:r>
        <w:rPr>
          <w:rFonts w:hint="eastAsia"/>
        </w:rPr>
        <w:t>大学四年一路走来，幸得朋友相伴、老师指点，走过了四年里大大小小的坎。如今我们即将踏入社会，感慨良多。四年前刚进入校园，青涩的脸庞仿佛还历历在目。</w:t>
      </w:r>
      <w:r w:rsidR="002F509F">
        <w:rPr>
          <w:rFonts w:hint="eastAsia"/>
        </w:rPr>
        <w:t>相聚不易，分离却只在朝夕，回想起大学四年里的点点滴滴，心中五味杂陈。</w:t>
      </w:r>
    </w:p>
    <w:p w14:paraId="7C8B94BB" w14:textId="60063B3D" w:rsidR="002F509F" w:rsidRDefault="002F509F" w:rsidP="00EC1909">
      <w:pPr>
        <w:pStyle w:val="af0"/>
        <w:ind w:firstLine="420"/>
      </w:pPr>
      <w:r>
        <w:rPr>
          <w:rFonts w:hint="eastAsia"/>
        </w:rPr>
        <w:t>在四年的时光里，在青春的画卷里，大学像一只画笔为青春的结束留下句点。大学和青春好像同时结束于这一刻，校园中一切我们曾经嬉笑的声影开始变得模糊。友情的美酒在四年的酝酿中变得更加深厚醇香，大家也为即将到来的离别而感伤。天下无不散之筵席，但友谊不会因为距离而淡漠。我们坚信在未来的日子会相逢，</w:t>
      </w:r>
      <w:r w:rsidR="00EC1909">
        <w:rPr>
          <w:rFonts w:hint="eastAsia"/>
        </w:rPr>
        <w:t>再见面时</w:t>
      </w:r>
      <w:r>
        <w:rPr>
          <w:rFonts w:hint="eastAsia"/>
        </w:rPr>
        <w:t>回忆起这段大学时光，</w:t>
      </w:r>
      <w:r w:rsidR="00EC1909">
        <w:rPr>
          <w:rFonts w:hint="eastAsia"/>
        </w:rPr>
        <w:t>那时的我们一定对于青春的定义有不同的理解，但相同的是这段回不去的时光藏着记忆的深处令人怀恋。</w:t>
      </w:r>
    </w:p>
    <w:p w14:paraId="38AE0ECB" w14:textId="6FAAEB8A" w:rsidR="00892F05" w:rsidRDefault="00EC1909" w:rsidP="00892F05">
      <w:pPr>
        <w:pStyle w:val="af0"/>
        <w:ind w:firstLine="420"/>
      </w:pPr>
      <w:r>
        <w:rPr>
          <w:rFonts w:hint="eastAsia"/>
        </w:rPr>
        <w:t>在即将结束的大学生活里，我首先要感谢每一位教授我知识的老师，这些知识构成了坚强的心理</w:t>
      </w:r>
      <w:proofErr w:type="gramStart"/>
      <w:r>
        <w:rPr>
          <w:rFonts w:hint="eastAsia"/>
        </w:rPr>
        <w:t>护盾让我</w:t>
      </w:r>
      <w:proofErr w:type="gramEnd"/>
      <w:r>
        <w:rPr>
          <w:rFonts w:hint="eastAsia"/>
        </w:rPr>
        <w:t>有勇气去面对未来不确定的风险。其次，感谢我的同学和室友。四年的时光，收获了难得的友谊和珍贵的回忆，这是人生的财富。最后，感谢我的论文指导老师刘贺老师。在刘贺老师的悉心指导下，我的这篇论文从无到有，最终得以形成。最后，再次诚挚地感谢每一位在大学路上给与我帮助的人，有你们的相助我才一直走到今天。</w:t>
      </w:r>
    </w:p>
    <w:p w14:paraId="15C0BD1C" w14:textId="77777777" w:rsidR="00C01162" w:rsidRDefault="00C01162" w:rsidP="00C01162">
      <w:pPr>
        <w:pStyle w:val="af0"/>
        <w:ind w:firstLine="420"/>
      </w:pPr>
    </w:p>
    <w:p w14:paraId="1E23A594" w14:textId="77777777" w:rsidR="00797D77" w:rsidRDefault="00797D77" w:rsidP="00C01162">
      <w:pPr>
        <w:pStyle w:val="af0"/>
        <w:ind w:firstLine="420"/>
      </w:pPr>
    </w:p>
    <w:p w14:paraId="5893E067" w14:textId="77777777" w:rsidR="00797D77" w:rsidRDefault="00797D77" w:rsidP="00C01162">
      <w:pPr>
        <w:pStyle w:val="af0"/>
        <w:ind w:firstLine="420"/>
      </w:pPr>
    </w:p>
    <w:p w14:paraId="3C14ADC1" w14:textId="77777777" w:rsidR="00797D77" w:rsidRDefault="00797D77" w:rsidP="00C01162">
      <w:pPr>
        <w:pStyle w:val="af0"/>
        <w:ind w:firstLine="420"/>
      </w:pPr>
    </w:p>
    <w:p w14:paraId="005A92E5" w14:textId="77777777" w:rsidR="00FD1687" w:rsidRPr="00797D77" w:rsidRDefault="00FD1687" w:rsidP="00797D77">
      <w:pPr>
        <w:pStyle w:val="af0"/>
        <w:ind w:firstLine="420"/>
      </w:pPr>
    </w:p>
    <w:sectPr w:rsidR="00FD1687" w:rsidRPr="00797D77" w:rsidSect="006043A7">
      <w:headerReference w:type="even" r:id="rId21"/>
      <w:headerReference w:type="default" r:id="rId22"/>
      <w:footerReference w:type="even" r:id="rId23"/>
      <w:footerReference w:type="default" r:id="rId24"/>
      <w:footnotePr>
        <w:numFmt w:val="decimalEnclosedCircle"/>
        <w:numRestart w:val="eachPage"/>
      </w:footnotePr>
      <w:pgSz w:w="11906" w:h="16838" w:code="9"/>
      <w:pgMar w:top="1418" w:right="1134" w:bottom="1134" w:left="1418" w:header="851" w:footer="992" w:gutter="0"/>
      <w:pgNumType w:start="1"/>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0075D" w14:textId="77777777" w:rsidR="00D97098" w:rsidRDefault="00D97098" w:rsidP="007F232F">
      <w:r>
        <w:separator/>
      </w:r>
    </w:p>
  </w:endnote>
  <w:endnote w:type="continuationSeparator" w:id="0">
    <w:p w14:paraId="51788DEE" w14:textId="77777777" w:rsidR="00D97098" w:rsidRDefault="00D97098" w:rsidP="007F2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TimesNewRomanPS-BoldMT">
    <w:altName w:val="微软雅黑"/>
    <w:panose1 w:val="00000000000000000000"/>
    <w:charset w:val="86"/>
    <w:family w:val="auto"/>
    <w:notTrueType/>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29AF1" w14:textId="77777777" w:rsidR="00E7640F" w:rsidRDefault="00E7640F" w:rsidP="00895B76">
    <w:pPr>
      <w:pStyle w:val="affc"/>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91E3E" w14:textId="77777777" w:rsidR="008E32C8" w:rsidRDefault="008E32C8" w:rsidP="00895B76">
    <w:pPr>
      <w:pStyle w:val="affc"/>
    </w:pPr>
    <w:r>
      <w:fldChar w:fldCharType="begin"/>
    </w:r>
    <w:r>
      <w:instrText>PAGE   \* MERGEFORMAT</w:instrText>
    </w:r>
    <w:r>
      <w:fldChar w:fldCharType="separate"/>
    </w:r>
    <w:r>
      <w:rPr>
        <w:lang w:val="zh-CN"/>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84A83" w14:textId="77777777" w:rsidR="008E32C8" w:rsidRDefault="008E32C8" w:rsidP="004C33C0">
    <w:pPr>
      <w:pStyle w:val="affe"/>
    </w:pPr>
    <w:r>
      <w:fldChar w:fldCharType="begin"/>
    </w:r>
    <w:r>
      <w:instrText>PAGE   \* MERGEFORMAT</w:instrText>
    </w:r>
    <w:r>
      <w:fldChar w:fldCharType="separate"/>
    </w:r>
    <w:r>
      <w:rPr>
        <w:lang w:val="zh-CN"/>
      </w:rP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7BB42" w14:textId="096C817E" w:rsidR="004C33C0" w:rsidRDefault="00D206F0" w:rsidP="00D206F0">
    <w:pPr>
      <w:pStyle w:val="affc"/>
      <w:pBdr>
        <w:top w:val="single" w:sz="4" w:space="1" w:color="auto"/>
      </w:pBdr>
    </w:pPr>
    <w:r>
      <w:rPr>
        <w:rFonts w:hint="eastAsia"/>
      </w:rPr>
      <w:t>第</w:t>
    </w:r>
    <w:r w:rsidR="004C33C0">
      <w:fldChar w:fldCharType="begin"/>
    </w:r>
    <w:r w:rsidR="004C33C0">
      <w:instrText>PAGE   \* MERGEFORMAT</w:instrText>
    </w:r>
    <w:r w:rsidR="004C33C0">
      <w:fldChar w:fldCharType="separate"/>
    </w:r>
    <w:r w:rsidR="004C33C0">
      <w:rPr>
        <w:lang w:val="zh-CN"/>
      </w:rPr>
      <w:t>1</w:t>
    </w:r>
    <w:r w:rsidR="004C33C0">
      <w:fldChar w:fldCharType="end"/>
    </w:r>
    <w:r>
      <w:rPr>
        <w:rFonts w:hint="eastAsia"/>
      </w:rPr>
      <w:t>页</w:t>
    </w:r>
    <w:r w:rsidR="006D08F5">
      <w:rPr>
        <w:rFonts w:hint="eastAsia"/>
      </w:rPr>
      <w:t>，</w:t>
    </w:r>
    <w:r>
      <w:rPr>
        <w:rFonts w:hint="eastAsia"/>
      </w:rPr>
      <w:t>共</w:t>
    </w:r>
    <w:fldSimple w:instr=" SECTIONPAGES   \* MERGEFORMAT ">
      <w:r w:rsidR="00853174">
        <w:rPr>
          <w:noProof/>
        </w:rPr>
        <w:t>14</w:t>
      </w:r>
    </w:fldSimple>
    <w:r>
      <w:rPr>
        <w:rFonts w:hint="eastAsia"/>
      </w:rPr>
      <w:t>页</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06483" w14:textId="6060B356" w:rsidR="00D206F0" w:rsidRDefault="00D206F0" w:rsidP="00D206F0">
    <w:pPr>
      <w:pStyle w:val="affc"/>
      <w:pBdr>
        <w:top w:val="single" w:sz="4" w:space="1" w:color="auto"/>
      </w:pBdr>
      <w:ind w:firstLine="420"/>
    </w:pPr>
    <w:r>
      <w:rPr>
        <w:rFonts w:hint="eastAsia"/>
      </w:rPr>
      <w:t>第</w:t>
    </w:r>
    <w:r>
      <w:fldChar w:fldCharType="begin"/>
    </w:r>
    <w:r>
      <w:instrText>PAGE   \* MERGEFORMAT</w:instrText>
    </w:r>
    <w:r>
      <w:fldChar w:fldCharType="separate"/>
    </w:r>
    <w:r>
      <w:t>2</w:t>
    </w:r>
    <w:r>
      <w:fldChar w:fldCharType="end"/>
    </w:r>
    <w:r>
      <w:rPr>
        <w:rFonts w:hint="eastAsia"/>
      </w:rPr>
      <w:t>页</w:t>
    </w:r>
    <w:r w:rsidR="006D08F5">
      <w:rPr>
        <w:rFonts w:hint="eastAsia"/>
      </w:rPr>
      <w:t>，</w:t>
    </w:r>
    <w:r>
      <w:rPr>
        <w:rFonts w:hint="eastAsia"/>
      </w:rPr>
      <w:t>共</w:t>
    </w:r>
    <w:fldSimple w:instr=" SECTIONPAGES   \* MERGEFORMAT ">
      <w:r w:rsidR="00853174">
        <w:rPr>
          <w:noProof/>
        </w:rPr>
        <w:t>14</w:t>
      </w:r>
    </w:fldSimple>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3B20B" w14:textId="77777777" w:rsidR="00D97098" w:rsidRDefault="00D97098" w:rsidP="007F232F">
      <w:r>
        <w:separator/>
      </w:r>
    </w:p>
  </w:footnote>
  <w:footnote w:type="continuationSeparator" w:id="0">
    <w:p w14:paraId="6EDB161F" w14:textId="77777777" w:rsidR="00D97098" w:rsidRDefault="00D97098" w:rsidP="007F2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7B57F" w14:textId="77777777" w:rsidR="004C33C0" w:rsidRPr="00B009D1" w:rsidRDefault="004C33C0" w:rsidP="00B009D1">
    <w:pPr>
      <w:pStyle w:val="af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A2395" w14:textId="77777777" w:rsidR="004C33C0" w:rsidRPr="004C33C0" w:rsidRDefault="004C33C0" w:rsidP="004C33C0">
    <w:pPr>
      <w:pStyle w:val="af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8E518" w14:textId="77777777" w:rsidR="008E32C8" w:rsidRPr="00125BAA" w:rsidRDefault="008E32C8" w:rsidP="00125BAA">
    <w:pPr>
      <w:pStyle w:val="af5"/>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D2289" w14:textId="77777777" w:rsidR="008E32C8" w:rsidRPr="00AF54D7" w:rsidRDefault="008E32C8" w:rsidP="00AF54D7">
    <w:pPr>
      <w:pStyle w:val="af5"/>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87A2F" w14:textId="496FD988" w:rsidR="004C33C0" w:rsidRPr="00125BAA" w:rsidRDefault="00574653" w:rsidP="00574653">
    <w:pPr>
      <w:pStyle w:val="affa"/>
    </w:pPr>
    <w:r w:rsidRPr="00574653">
      <w:rPr>
        <w:rFonts w:hint="eastAsia"/>
      </w:rPr>
      <w:t>长江师范学院本科毕业论文</w:t>
    </w:r>
    <w:r>
      <w:rPr>
        <w:rFonts w:hint="eastAsia"/>
      </w:rPr>
      <w:t xml:space="preserve"> </w:t>
    </w:r>
    <w:r>
      <w:fldChar w:fldCharType="begin"/>
    </w:r>
    <w:r>
      <w:instrText xml:space="preserve"> STYLEREF  </w:instrText>
    </w:r>
    <w:r>
      <w:instrText>论文</w:instrText>
    </w:r>
    <w:r>
      <w:instrText>_</w:instrText>
    </w:r>
    <w:r>
      <w:instrText>中文题目</w:instrText>
    </w:r>
    <w:r>
      <w:instrText xml:space="preserve">  \* MERGEFORMAT </w:instrText>
    </w:r>
    <w:r>
      <w:fldChar w:fldCharType="separate"/>
    </w:r>
    <w:r w:rsidR="00853174">
      <w:rPr>
        <w:rFonts w:hint="eastAsia"/>
        <w:noProof/>
      </w:rPr>
      <w:t>酉阳政务新媒体矩阵存在问题及应对策略</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6EB5C" w14:textId="6782F739" w:rsidR="004C33C0" w:rsidRPr="00125BAA" w:rsidRDefault="00AC731D" w:rsidP="00AC731D">
    <w:pPr>
      <w:pStyle w:val="affa"/>
    </w:pPr>
    <w:r w:rsidRPr="00AC731D">
      <w:rPr>
        <w:rFonts w:hint="eastAsia"/>
      </w:rPr>
      <w:t>长江师范学院本科毕业论文</w:t>
    </w:r>
    <w:r>
      <w:rPr>
        <w:rFonts w:hint="eastAsia"/>
      </w:rPr>
      <w:t xml:space="preserve"> </w:t>
    </w:r>
    <w:r>
      <w:fldChar w:fldCharType="begin"/>
    </w:r>
    <w:r>
      <w:instrText xml:space="preserve"> </w:instrText>
    </w:r>
    <w:r>
      <w:rPr>
        <w:rFonts w:hint="eastAsia"/>
      </w:rPr>
      <w:instrText xml:space="preserve">STYLEREF  </w:instrText>
    </w:r>
    <w:r>
      <w:rPr>
        <w:rFonts w:hint="eastAsia"/>
      </w:rPr>
      <w:instrText>论文</w:instrText>
    </w:r>
    <w:r>
      <w:rPr>
        <w:rFonts w:hint="eastAsia"/>
      </w:rPr>
      <w:instrText>_</w:instrText>
    </w:r>
    <w:r>
      <w:rPr>
        <w:rFonts w:hint="eastAsia"/>
      </w:rPr>
      <w:instrText>中文题目</w:instrText>
    </w:r>
    <w:r>
      <w:rPr>
        <w:rFonts w:hint="eastAsia"/>
      </w:rPr>
      <w:instrText xml:space="preserve">  \* MERGEFORMAT</w:instrText>
    </w:r>
    <w:r>
      <w:instrText xml:space="preserve"> </w:instrText>
    </w:r>
    <w:r>
      <w:fldChar w:fldCharType="separate"/>
    </w:r>
    <w:r w:rsidR="00853174">
      <w:rPr>
        <w:rFonts w:hint="eastAsia"/>
        <w:noProof/>
      </w:rPr>
      <w:t>酉阳政务新媒体矩阵存在问题及应对策略</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A616F"/>
    <w:multiLevelType w:val="multilevel"/>
    <w:tmpl w:val="9E3E2A22"/>
    <w:lvl w:ilvl="0">
      <w:start w:val="1"/>
      <w:numFmt w:val="decimal"/>
      <w:pStyle w:val="a"/>
      <w:lvlText w:val="[%1]"/>
      <w:lvlJc w:val="left"/>
      <w:pPr>
        <w:tabs>
          <w:tab w:val="num" w:pos="425"/>
        </w:tabs>
        <w:ind w:left="0" w:firstLine="0"/>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 w15:restartNumberingAfterBreak="0">
    <w:nsid w:val="0A935D9B"/>
    <w:multiLevelType w:val="multilevel"/>
    <w:tmpl w:val="C8F61F1E"/>
    <w:lvl w:ilvl="0">
      <w:start w:val="1"/>
      <w:numFmt w:val="bullet"/>
      <w:pStyle w:val="2"/>
      <w:suff w:val="space"/>
      <w:lvlText w:val=""/>
      <w:lvlJc w:val="left"/>
      <w:pPr>
        <w:ind w:left="0" w:firstLine="425"/>
      </w:p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15:restartNumberingAfterBreak="0">
    <w:nsid w:val="109726C0"/>
    <w:multiLevelType w:val="hybridMultilevel"/>
    <w:tmpl w:val="DADE18A2"/>
    <w:lvl w:ilvl="0" w:tplc="5A90BB24">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15354CDC"/>
    <w:multiLevelType w:val="hybridMultilevel"/>
    <w:tmpl w:val="C988DDE6"/>
    <w:lvl w:ilvl="0" w:tplc="2AD44CD6">
      <w:start w:val="1"/>
      <w:numFmt w:val="decimalEnclosedCircle"/>
      <w:pStyle w:val="7"/>
      <w:suff w:val="nothing"/>
      <w:lvlText w:val="%1 "/>
      <w:lvlJc w:val="left"/>
      <w:pPr>
        <w:tabs>
          <w:tab w:val="num" w:pos="200"/>
        </w:tabs>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4" w15:restartNumberingAfterBreak="0">
    <w:nsid w:val="15B157CC"/>
    <w:multiLevelType w:val="hybridMultilevel"/>
    <w:tmpl w:val="4596F996"/>
    <w:lvl w:ilvl="0" w:tplc="76E21E60">
      <w:start w:val="1"/>
      <w:numFmt w:val="decimal"/>
      <w:pStyle w:val="6"/>
      <w:suff w:val="nothing"/>
      <w:lvlText w:val="%1. "/>
      <w:lvlJc w:val="left"/>
      <w:pPr>
        <w:tabs>
          <w:tab w:val="num" w:pos="200"/>
        </w:tabs>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5" w15:restartNumberingAfterBreak="0">
    <w:nsid w:val="1E7C38B5"/>
    <w:multiLevelType w:val="multilevel"/>
    <w:tmpl w:val="B6BA8406"/>
    <w:lvl w:ilvl="0">
      <w:start w:val="1"/>
      <w:numFmt w:val="bullet"/>
      <w:pStyle w:val="4"/>
      <w:suff w:val="space"/>
      <w:lvlText w:val=""/>
      <w:lvlJc w:val="left"/>
      <w:pPr>
        <w:ind w:left="0" w:firstLine="425"/>
      </w:p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6" w15:restartNumberingAfterBreak="0">
    <w:nsid w:val="1F4E33DF"/>
    <w:multiLevelType w:val="multilevel"/>
    <w:tmpl w:val="8AD47198"/>
    <w:lvl w:ilvl="0">
      <w:start w:val="1"/>
      <w:numFmt w:val="upperRoman"/>
      <w:pStyle w:val="3"/>
      <w:suff w:val="space"/>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7" w15:restartNumberingAfterBreak="0">
    <w:nsid w:val="24050F04"/>
    <w:multiLevelType w:val="multilevel"/>
    <w:tmpl w:val="74348EB2"/>
    <w:lvl w:ilvl="0">
      <w:start w:val="1"/>
      <w:numFmt w:val="bullet"/>
      <w:pStyle w:val="5"/>
      <w:suff w:val="space"/>
      <w:lvlText w:val=""/>
      <w:lvlJc w:val="left"/>
      <w:pPr>
        <w:ind w:left="0" w:firstLine="425"/>
      </w:p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8" w15:restartNumberingAfterBreak="0">
    <w:nsid w:val="26CF074D"/>
    <w:multiLevelType w:val="multilevel"/>
    <w:tmpl w:val="A70602A4"/>
    <w:lvl w:ilvl="0">
      <w:start w:val="1"/>
      <w:numFmt w:val="decimal"/>
      <w:pStyle w:val="1"/>
      <w:suff w:val="space"/>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9" w15:restartNumberingAfterBreak="0">
    <w:nsid w:val="2DAE287A"/>
    <w:multiLevelType w:val="multilevel"/>
    <w:tmpl w:val="AFCE0DCA"/>
    <w:lvl w:ilvl="0">
      <w:start w:val="1"/>
      <w:numFmt w:val="decimal"/>
      <w:pStyle w:val="X"/>
      <w:suff w:val="nothing"/>
      <w:lvlText w:val="注%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0" w15:restartNumberingAfterBreak="0">
    <w:nsid w:val="30810BEE"/>
    <w:multiLevelType w:val="multilevel"/>
    <w:tmpl w:val="C6AA04EE"/>
    <w:lvl w:ilvl="0">
      <w:start w:val="1"/>
      <w:numFmt w:val="upperLetter"/>
      <w:pStyle w:val="30"/>
      <w:suff w:val="space"/>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1" w15:restartNumberingAfterBreak="0">
    <w:nsid w:val="310556CC"/>
    <w:multiLevelType w:val="multilevel"/>
    <w:tmpl w:val="A0CE8904"/>
    <w:lvl w:ilvl="0">
      <w:start w:val="1"/>
      <w:numFmt w:val="none"/>
      <w:pStyle w:val="a0"/>
      <w:suff w:val="nothing"/>
      <w:lvlText w:val="示例："/>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2" w15:restartNumberingAfterBreak="0">
    <w:nsid w:val="33231400"/>
    <w:multiLevelType w:val="hybridMultilevel"/>
    <w:tmpl w:val="6498AA92"/>
    <w:lvl w:ilvl="0" w:tplc="46083844">
      <w:start w:val="1"/>
      <w:numFmt w:val="decimal"/>
      <w:pStyle w:val="50"/>
      <w:suff w:val="nothing"/>
      <w:lvlText w:val="[%1] "/>
      <w:lvlJc w:val="left"/>
      <w:pPr>
        <w:tabs>
          <w:tab w:val="num" w:pos="480"/>
        </w:tabs>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34E56A7A"/>
    <w:multiLevelType w:val="multilevel"/>
    <w:tmpl w:val="267E04DC"/>
    <w:lvl w:ilvl="0">
      <w:start w:val="1"/>
      <w:numFmt w:val="chineseCountingThousand"/>
      <w:suff w:val="space"/>
      <w:lvlText w:val="第%1章"/>
      <w:lvlJc w:val="left"/>
      <w:pPr>
        <w:ind w:left="0" w:firstLine="0"/>
      </w:pPr>
    </w:lvl>
    <w:lvl w:ilvl="1">
      <w:start w:val="1"/>
      <w:numFmt w:val="chineseCountingThousand"/>
      <w:suff w:val="space"/>
      <w:lvlText w:val="第%2节"/>
      <w:lvlJc w:val="left"/>
      <w:pPr>
        <w:ind w:left="0" w:firstLine="0"/>
      </w:pPr>
    </w:lvl>
    <w:lvl w:ilvl="2">
      <w:start w:val="1"/>
      <w:numFmt w:val="chineseCountingThousand"/>
      <w:suff w:val="space"/>
      <w:lvlText w:val="%3、"/>
      <w:lvlJc w:val="left"/>
      <w:pPr>
        <w:ind w:left="0" w:firstLine="0"/>
      </w:pPr>
    </w:lvl>
    <w:lvl w:ilvl="3">
      <w:start w:val="1"/>
      <w:numFmt w:val="chineseCountingThousand"/>
      <w:suff w:val="space"/>
      <w:lvlText w:val="（%4）"/>
      <w:lvlJc w:val="left"/>
      <w:pPr>
        <w:ind w:left="0" w:firstLine="0"/>
      </w:pPr>
    </w:lvl>
    <w:lvl w:ilvl="4">
      <w:start w:val="1"/>
      <w:numFmt w:val="decimal"/>
      <w:suff w:val="space"/>
      <w:lvlText w:val="%5."/>
      <w:lvlJc w:val="left"/>
      <w:pPr>
        <w:ind w:left="0" w:firstLine="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15:restartNumberingAfterBreak="0">
    <w:nsid w:val="402475EA"/>
    <w:multiLevelType w:val="multilevel"/>
    <w:tmpl w:val="63B8FD22"/>
    <w:lvl w:ilvl="0">
      <w:start w:val="1"/>
      <w:numFmt w:val="upperLetter"/>
      <w:pStyle w:val="51"/>
      <w:suff w:val="nothing"/>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5" w15:restartNumberingAfterBreak="0">
    <w:nsid w:val="403E3DCB"/>
    <w:multiLevelType w:val="multilevel"/>
    <w:tmpl w:val="84D8B9EC"/>
    <w:lvl w:ilvl="0">
      <w:start w:val="1"/>
      <w:numFmt w:val="decimal"/>
      <w:pStyle w:val="X0"/>
      <w:suff w:val="nothing"/>
      <w:lvlText w:val="示例%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6" w15:restartNumberingAfterBreak="0">
    <w:nsid w:val="43C46661"/>
    <w:multiLevelType w:val="multilevel"/>
    <w:tmpl w:val="C5D0697A"/>
    <w:lvl w:ilvl="0">
      <w:start w:val="1"/>
      <w:numFmt w:val="lowerRoman"/>
      <w:pStyle w:val="40"/>
      <w:suff w:val="space"/>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7" w15:restartNumberingAfterBreak="0">
    <w:nsid w:val="44911EA8"/>
    <w:multiLevelType w:val="hybridMultilevel"/>
    <w:tmpl w:val="C2D62C9E"/>
    <w:lvl w:ilvl="0" w:tplc="D20EEDC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44BB7DD7"/>
    <w:multiLevelType w:val="multilevel"/>
    <w:tmpl w:val="7F4C0E64"/>
    <w:lvl w:ilvl="0">
      <w:start w:val="1"/>
      <w:numFmt w:val="lowerLetter"/>
      <w:pStyle w:val="8"/>
      <w:suff w:val="space"/>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9" w15:restartNumberingAfterBreak="0">
    <w:nsid w:val="486C215D"/>
    <w:multiLevelType w:val="multilevel"/>
    <w:tmpl w:val="BB30A866"/>
    <w:lvl w:ilvl="0">
      <w:start w:val="1"/>
      <w:numFmt w:val="none"/>
      <w:pStyle w:val="a1"/>
      <w:suff w:val="space"/>
      <w:lvlText w:val="%1"/>
      <w:lvlJc w:val="left"/>
      <w:pPr>
        <w:ind w:left="0" w:firstLine="0"/>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0" w15:restartNumberingAfterBreak="0">
    <w:nsid w:val="49575495"/>
    <w:multiLevelType w:val="multilevel"/>
    <w:tmpl w:val="6EC4AE06"/>
    <w:lvl w:ilvl="0">
      <w:start w:val="1"/>
      <w:numFmt w:val="upperLetter"/>
      <w:pStyle w:val="10"/>
      <w:suff w:val="space"/>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1" w15:restartNumberingAfterBreak="0">
    <w:nsid w:val="4BEA0B2A"/>
    <w:multiLevelType w:val="multilevel"/>
    <w:tmpl w:val="02EC773C"/>
    <w:lvl w:ilvl="0">
      <w:start w:val="1"/>
      <w:numFmt w:val="decimal"/>
      <w:suff w:val="nothing"/>
      <w:lvlText w:val="%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4CDC5F73"/>
    <w:multiLevelType w:val="multilevel"/>
    <w:tmpl w:val="12A8FFD2"/>
    <w:lvl w:ilvl="0">
      <w:start w:val="1"/>
      <w:numFmt w:val="decimal"/>
      <w:pStyle w:val="20"/>
      <w:suff w:val="space"/>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3" w15:restartNumberingAfterBreak="0">
    <w:nsid w:val="52AF53F0"/>
    <w:multiLevelType w:val="multilevel"/>
    <w:tmpl w:val="327E5BBA"/>
    <w:lvl w:ilvl="0">
      <w:start w:val="1"/>
      <w:numFmt w:val="upperLetter"/>
      <w:pStyle w:val="70"/>
      <w:suff w:val="space"/>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4" w15:restartNumberingAfterBreak="0">
    <w:nsid w:val="57772652"/>
    <w:multiLevelType w:val="hybridMultilevel"/>
    <w:tmpl w:val="91363E2C"/>
    <w:lvl w:ilvl="0" w:tplc="085642A2">
      <w:start w:val="1"/>
      <w:numFmt w:val="japaneseCounting"/>
      <w:lvlText w:val="（%1）"/>
      <w:lvlJc w:val="left"/>
      <w:pPr>
        <w:ind w:left="996" w:hanging="996"/>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15:restartNumberingAfterBreak="0">
    <w:nsid w:val="6491571D"/>
    <w:multiLevelType w:val="multilevel"/>
    <w:tmpl w:val="E4182980"/>
    <w:lvl w:ilvl="0">
      <w:start w:val="1"/>
      <w:numFmt w:val="decimal"/>
      <w:pStyle w:val="a2"/>
      <w:lvlText w:val="%1"/>
      <w:lvlJc w:val="left"/>
      <w:pPr>
        <w:ind w:left="0" w:firstLine="0"/>
      </w:pPr>
    </w:lvl>
    <w:lvl w:ilvl="1">
      <w:start w:val="1"/>
      <w:numFmt w:val="decimal"/>
      <w:pStyle w:val="a3"/>
      <w:lvlText w:val="%1.%2"/>
      <w:lvlJc w:val="left"/>
      <w:pPr>
        <w:tabs>
          <w:tab w:val="num" w:pos="425"/>
        </w:tabs>
        <w:ind w:left="0" w:firstLine="0"/>
      </w:p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74D4E6C"/>
    <w:multiLevelType w:val="multilevel"/>
    <w:tmpl w:val="5C1AE03A"/>
    <w:lvl w:ilvl="0">
      <w:start w:val="1"/>
      <w:numFmt w:val="none"/>
      <w:pStyle w:val="a4"/>
      <w:suff w:val="nothing"/>
      <w:lvlText w:val="注%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7" w15:restartNumberingAfterBreak="0">
    <w:nsid w:val="67C24CBE"/>
    <w:multiLevelType w:val="multilevel"/>
    <w:tmpl w:val="F9FE3BB6"/>
    <w:lvl w:ilvl="0">
      <w:start w:val="1"/>
      <w:numFmt w:val="lowerLetter"/>
      <w:pStyle w:val="41"/>
      <w:suff w:val="space"/>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8" w15:restartNumberingAfterBreak="0">
    <w:nsid w:val="68B11231"/>
    <w:multiLevelType w:val="multilevel"/>
    <w:tmpl w:val="EAD6D080"/>
    <w:lvl w:ilvl="0">
      <w:start w:val="1"/>
      <w:numFmt w:val="bullet"/>
      <w:pStyle w:val="31"/>
      <w:suff w:val="space"/>
      <w:lvlText w:val=""/>
      <w:lvlJc w:val="left"/>
      <w:pPr>
        <w:ind w:left="0" w:firstLine="425"/>
      </w:p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9" w15:restartNumberingAfterBreak="0">
    <w:nsid w:val="6B79522D"/>
    <w:multiLevelType w:val="multilevel"/>
    <w:tmpl w:val="C644ADB6"/>
    <w:lvl w:ilvl="0">
      <w:start w:val="1"/>
      <w:numFmt w:val="lowerLetter"/>
      <w:pStyle w:val="100"/>
      <w:suff w:val="space"/>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30" w15:restartNumberingAfterBreak="0">
    <w:nsid w:val="6C8E4FFF"/>
    <w:multiLevelType w:val="multilevel"/>
    <w:tmpl w:val="9E5CD3B8"/>
    <w:lvl w:ilvl="0">
      <w:start w:val="1"/>
      <w:numFmt w:val="upperLetter"/>
      <w:pStyle w:val="9"/>
      <w:suff w:val="space"/>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31" w15:restartNumberingAfterBreak="0">
    <w:nsid w:val="6C985696"/>
    <w:multiLevelType w:val="multilevel"/>
    <w:tmpl w:val="BBC899FA"/>
    <w:lvl w:ilvl="0">
      <w:start w:val="1"/>
      <w:numFmt w:val="decimal"/>
      <w:pStyle w:val="11"/>
      <w:suff w:val="nothing"/>
      <w:lvlText w:val="%1 "/>
      <w:lvlJc w:val="left"/>
      <w:pPr>
        <w:ind w:left="0" w:firstLine="0"/>
      </w:pPr>
    </w:lvl>
    <w:lvl w:ilvl="1">
      <w:start w:val="1"/>
      <w:numFmt w:val="decimal"/>
      <w:pStyle w:val="a5"/>
      <w:isLgl/>
      <w:suff w:val="nothing"/>
      <w:lvlText w:val="%1.%2 "/>
      <w:lvlJc w:val="left"/>
      <w:pPr>
        <w:ind w:left="0" w:firstLine="0"/>
      </w:pPr>
    </w:lvl>
    <w:lvl w:ilvl="2">
      <w:start w:val="1"/>
      <w:numFmt w:val="decimal"/>
      <w:pStyle w:val="a6"/>
      <w:isLgl/>
      <w:suff w:val="nothing"/>
      <w:lvlText w:val="%1.%2.%3 "/>
      <w:lvlJc w:val="left"/>
      <w:pPr>
        <w:ind w:left="0" w:firstLine="0"/>
      </w:pPr>
    </w:lvl>
    <w:lvl w:ilvl="3">
      <w:start w:val="1"/>
      <w:numFmt w:val="decimal"/>
      <w:pStyle w:val="a7"/>
      <w:isLgl/>
      <w:suff w:val="nothing"/>
      <w:lvlText w:val="%1.%2.%3.%4 "/>
      <w:lvlJc w:val="left"/>
      <w:pPr>
        <w:ind w:left="0" w:firstLine="0"/>
      </w:pPr>
    </w:lvl>
    <w:lvl w:ilvl="4">
      <w:start w:val="1"/>
      <w:numFmt w:val="decimal"/>
      <w:pStyle w:val="a8"/>
      <w:isLgl/>
      <w:suff w:val="nothing"/>
      <w:lvlText w:val="%1.%2.%3.%4.%5 "/>
      <w:lvlJc w:val="left"/>
      <w:pPr>
        <w:ind w:left="0" w:firstLine="0"/>
      </w:pPr>
    </w:lvl>
    <w:lvl w:ilvl="5">
      <w:start w:val="1"/>
      <w:numFmt w:val="decimal"/>
      <w:suff w:val="nothing"/>
      <w:lvlText w:val="%1.%2.%3.%4.%5.%6  "/>
      <w:lvlJc w:val="left"/>
      <w:pPr>
        <w:ind w:left="0" w:firstLine="420"/>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734B4BD4"/>
    <w:multiLevelType w:val="multilevel"/>
    <w:tmpl w:val="A8541D76"/>
    <w:lvl w:ilvl="0">
      <w:start w:val="1"/>
      <w:numFmt w:val="bullet"/>
      <w:pStyle w:val="80"/>
      <w:suff w:val="space"/>
      <w:lvlText w:val="※"/>
      <w:lvlJc w:val="left"/>
      <w:pPr>
        <w:ind w:left="0" w:firstLine="425"/>
      </w:p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3" w15:restartNumberingAfterBreak="0">
    <w:nsid w:val="78A65770"/>
    <w:multiLevelType w:val="multilevel"/>
    <w:tmpl w:val="6A76B400"/>
    <w:lvl w:ilvl="0">
      <w:start w:val="1"/>
      <w:numFmt w:val="lowerLetter"/>
      <w:pStyle w:val="21"/>
      <w:suff w:val="space"/>
      <w:lvlText w:val="%1"/>
      <w:lvlJc w:val="left"/>
      <w:pPr>
        <w:ind w:left="0" w:firstLine="425"/>
      </w:pPr>
    </w:lvl>
    <w:lvl w:ilvl="1">
      <w:start w:val="1"/>
      <w:numFmt w:val="lowerLetter"/>
      <w:lvlText w:val="%2)"/>
      <w:lvlJc w:val="left"/>
      <w:pPr>
        <w:ind w:left="1265" w:hanging="420"/>
      </w:pPr>
      <w:rPr>
        <w:rFonts w:hint="eastAsia"/>
      </w:rPr>
    </w:lvl>
    <w:lvl w:ilvl="2">
      <w:start w:val="1"/>
      <w:numFmt w:val="lowerRoman"/>
      <w:lvlText w:val="%3."/>
      <w:lvlJc w:val="right"/>
      <w:pPr>
        <w:ind w:left="1685" w:hanging="420"/>
      </w:pPr>
      <w:rPr>
        <w:rFonts w:hint="eastAsia"/>
      </w:rPr>
    </w:lvl>
    <w:lvl w:ilvl="3">
      <w:start w:val="1"/>
      <w:numFmt w:val="decimal"/>
      <w:lvlText w:val="%4."/>
      <w:lvlJc w:val="left"/>
      <w:pPr>
        <w:ind w:left="2105" w:hanging="420"/>
      </w:pPr>
      <w:rPr>
        <w:rFonts w:hint="eastAsia"/>
      </w:rPr>
    </w:lvl>
    <w:lvl w:ilvl="4">
      <w:start w:val="1"/>
      <w:numFmt w:val="lowerLetter"/>
      <w:lvlText w:val="%5)"/>
      <w:lvlJc w:val="left"/>
      <w:pPr>
        <w:ind w:left="2525" w:hanging="420"/>
      </w:pPr>
      <w:rPr>
        <w:rFonts w:hint="eastAsia"/>
      </w:rPr>
    </w:lvl>
    <w:lvl w:ilvl="5">
      <w:start w:val="1"/>
      <w:numFmt w:val="lowerRoman"/>
      <w:lvlText w:val="%6."/>
      <w:lvlJc w:val="right"/>
      <w:pPr>
        <w:ind w:left="2945" w:hanging="420"/>
      </w:pPr>
      <w:rPr>
        <w:rFonts w:hint="eastAsia"/>
      </w:rPr>
    </w:lvl>
    <w:lvl w:ilvl="6">
      <w:start w:val="1"/>
      <w:numFmt w:val="decimal"/>
      <w:lvlText w:val="%7."/>
      <w:lvlJc w:val="left"/>
      <w:pPr>
        <w:ind w:left="3365" w:hanging="420"/>
      </w:pPr>
      <w:rPr>
        <w:rFonts w:hint="eastAsia"/>
      </w:rPr>
    </w:lvl>
    <w:lvl w:ilvl="7">
      <w:start w:val="1"/>
      <w:numFmt w:val="lowerLetter"/>
      <w:lvlText w:val="%8)"/>
      <w:lvlJc w:val="left"/>
      <w:pPr>
        <w:ind w:left="3785" w:hanging="420"/>
      </w:pPr>
      <w:rPr>
        <w:rFonts w:hint="eastAsia"/>
      </w:rPr>
    </w:lvl>
    <w:lvl w:ilvl="8">
      <w:start w:val="1"/>
      <w:numFmt w:val="lowerRoman"/>
      <w:lvlText w:val="%9."/>
      <w:lvlJc w:val="right"/>
      <w:pPr>
        <w:ind w:left="4205" w:hanging="420"/>
      </w:pPr>
      <w:rPr>
        <w:rFonts w:hint="eastAsia"/>
      </w:rPr>
    </w:lvl>
  </w:abstractNum>
  <w:abstractNum w:abstractNumId="34" w15:restartNumberingAfterBreak="0">
    <w:nsid w:val="78A76C34"/>
    <w:multiLevelType w:val="multilevel"/>
    <w:tmpl w:val="46DE2C28"/>
    <w:lvl w:ilvl="0">
      <w:start w:val="1"/>
      <w:numFmt w:val="none"/>
      <w:pStyle w:val="12"/>
      <w:suff w:val="space"/>
      <w:lvlText w:val="──"/>
      <w:lvlJc w:val="left"/>
      <w:pPr>
        <w:ind w:left="0" w:firstLine="425"/>
      </w:p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5" w15:restartNumberingAfterBreak="0">
    <w:nsid w:val="78CF6704"/>
    <w:multiLevelType w:val="multilevel"/>
    <w:tmpl w:val="1EEEDC44"/>
    <w:lvl w:ilvl="0">
      <w:start w:val="1"/>
      <w:numFmt w:val="upperLetter"/>
      <w:pStyle w:val="a9"/>
      <w:suff w:val="nothing"/>
      <w:lvlText w:val="附录%1"/>
      <w:lvlJc w:val="left"/>
      <w:pPr>
        <w:ind w:left="0" w:firstLine="0"/>
      </w:pPr>
    </w:lvl>
    <w:lvl w:ilvl="1">
      <w:start w:val="1"/>
      <w:numFmt w:val="decimal"/>
      <w:pStyle w:val="aa"/>
      <w:suff w:val="space"/>
      <w:lvlText w:val="%1.%2 "/>
      <w:lvlJc w:val="left"/>
      <w:pPr>
        <w:ind w:left="0" w:firstLine="0"/>
      </w:pPr>
    </w:lvl>
    <w:lvl w:ilvl="2">
      <w:start w:val="1"/>
      <w:numFmt w:val="decimal"/>
      <w:pStyle w:val="ab"/>
      <w:suff w:val="space"/>
      <w:lvlText w:val="%1.%2.%3 "/>
      <w:lvlJc w:val="left"/>
      <w:pPr>
        <w:ind w:left="0" w:firstLine="0"/>
      </w:pPr>
    </w:lvl>
    <w:lvl w:ilvl="3">
      <w:start w:val="1"/>
      <w:numFmt w:val="decimal"/>
      <w:pStyle w:val="ac"/>
      <w:suff w:val="space"/>
      <w:lvlText w:val="%1.%2.%3.%4 "/>
      <w:lvlJc w:val="left"/>
      <w:pPr>
        <w:ind w:left="0" w:firstLine="0"/>
      </w:pPr>
    </w:lvl>
    <w:lvl w:ilvl="4">
      <w:start w:val="1"/>
      <w:numFmt w:val="decimal"/>
      <w:pStyle w:val="ad"/>
      <w:suff w:val="space"/>
      <w:lvlText w:val="%1.%2.%3.%4.%5 "/>
      <w:lvlJc w:val="left"/>
      <w:pPr>
        <w:ind w:left="0" w:firstLine="0"/>
      </w:pPr>
    </w:lvl>
    <w:lvl w:ilvl="5">
      <w:start w:val="1"/>
      <w:numFmt w:val="decimal"/>
      <w:pStyle w:val="ae"/>
      <w:suff w:val="space"/>
      <w:lvlText w:val="%1.%2.%3.%4.%5.%6 "/>
      <w:lvlJc w:val="left"/>
      <w:pPr>
        <w:ind w:left="0" w:firstLine="0"/>
      </w:pPr>
    </w:lvl>
    <w:lvl w:ilvl="6">
      <w:start w:val="1"/>
      <w:numFmt w:val="decimal"/>
      <w:lvlText w:val="%1.%2.%3.%4.%5.%6.%7"/>
      <w:lvlJc w:val="left"/>
      <w:pPr>
        <w:ind w:left="0" w:firstLine="0"/>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6" w15:restartNumberingAfterBreak="0">
    <w:nsid w:val="79660230"/>
    <w:multiLevelType w:val="multilevel"/>
    <w:tmpl w:val="838060C6"/>
    <w:lvl w:ilvl="0">
      <w:start w:val="1"/>
      <w:numFmt w:val="bullet"/>
      <w:pStyle w:val="71"/>
      <w:suff w:val="space"/>
      <w:lvlText w:val="▲"/>
      <w:lvlJc w:val="left"/>
      <w:pPr>
        <w:ind w:left="0" w:firstLine="425"/>
      </w:p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7" w15:restartNumberingAfterBreak="0">
    <w:nsid w:val="79DB178D"/>
    <w:multiLevelType w:val="multilevel"/>
    <w:tmpl w:val="FE76816E"/>
    <w:lvl w:ilvl="0">
      <w:start w:val="1"/>
      <w:numFmt w:val="bullet"/>
      <w:pStyle w:val="60"/>
      <w:suff w:val="space"/>
      <w:lvlText w:val=""/>
      <w:lvlJc w:val="left"/>
      <w:pPr>
        <w:ind w:left="0" w:firstLine="425"/>
      </w:p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8" w15:restartNumberingAfterBreak="0">
    <w:nsid w:val="7C5E77B4"/>
    <w:multiLevelType w:val="multilevel"/>
    <w:tmpl w:val="FF2CF3D8"/>
    <w:lvl w:ilvl="0">
      <w:start w:val="1"/>
      <w:numFmt w:val="lowerLetter"/>
      <w:pStyle w:val="61"/>
      <w:suff w:val="nothing"/>
      <w:lvlText w:val="%1、"/>
      <w:lvlJc w:val="left"/>
      <w:pPr>
        <w:ind w:left="0" w:firstLine="425"/>
      </w:p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num w:numId="1" w16cid:durableId="1522548226">
    <w:abstractNumId w:val="31"/>
  </w:num>
  <w:num w:numId="2" w16cid:durableId="1283422175">
    <w:abstractNumId w:val="13"/>
  </w:num>
  <w:num w:numId="3" w16cid:durableId="876544710">
    <w:abstractNumId w:val="0"/>
  </w:num>
  <w:num w:numId="4" w16cid:durableId="1193685170">
    <w:abstractNumId w:val="35"/>
  </w:num>
  <w:num w:numId="5" w16cid:durableId="1412893960">
    <w:abstractNumId w:val="20"/>
  </w:num>
  <w:num w:numId="6" w16cid:durableId="184291037">
    <w:abstractNumId w:val="33"/>
  </w:num>
  <w:num w:numId="7" w16cid:durableId="1734499429">
    <w:abstractNumId w:val="10"/>
  </w:num>
  <w:num w:numId="8" w16cid:durableId="1614626443">
    <w:abstractNumId w:val="27"/>
  </w:num>
  <w:num w:numId="9" w16cid:durableId="715814854">
    <w:abstractNumId w:val="14"/>
  </w:num>
  <w:num w:numId="10" w16cid:durableId="1074549611">
    <w:abstractNumId w:val="38"/>
  </w:num>
  <w:num w:numId="11" w16cid:durableId="545337722">
    <w:abstractNumId w:val="23"/>
  </w:num>
  <w:num w:numId="12" w16cid:durableId="132449400">
    <w:abstractNumId w:val="18"/>
  </w:num>
  <w:num w:numId="13" w16cid:durableId="380174502">
    <w:abstractNumId w:val="30"/>
  </w:num>
  <w:num w:numId="14" w16cid:durableId="1462337266">
    <w:abstractNumId w:val="29"/>
  </w:num>
  <w:num w:numId="15" w16cid:durableId="2091653303">
    <w:abstractNumId w:val="8"/>
  </w:num>
  <w:num w:numId="16" w16cid:durableId="1735466210">
    <w:abstractNumId w:val="22"/>
  </w:num>
  <w:num w:numId="17" w16cid:durableId="1806772749">
    <w:abstractNumId w:val="6"/>
  </w:num>
  <w:num w:numId="18" w16cid:durableId="1271862237">
    <w:abstractNumId w:val="16"/>
  </w:num>
  <w:num w:numId="19" w16cid:durableId="1608007555">
    <w:abstractNumId w:val="34"/>
  </w:num>
  <w:num w:numId="20" w16cid:durableId="380905339">
    <w:abstractNumId w:val="1"/>
  </w:num>
  <w:num w:numId="21" w16cid:durableId="2069722047">
    <w:abstractNumId w:val="28"/>
  </w:num>
  <w:num w:numId="22" w16cid:durableId="631326272">
    <w:abstractNumId w:val="5"/>
  </w:num>
  <w:num w:numId="23" w16cid:durableId="1707830974">
    <w:abstractNumId w:val="7"/>
  </w:num>
  <w:num w:numId="24" w16cid:durableId="286401593">
    <w:abstractNumId w:val="37"/>
  </w:num>
  <w:num w:numId="25" w16cid:durableId="1704747986">
    <w:abstractNumId w:val="36"/>
  </w:num>
  <w:num w:numId="26" w16cid:durableId="1988198114">
    <w:abstractNumId w:val="32"/>
  </w:num>
  <w:num w:numId="27" w16cid:durableId="272056684">
    <w:abstractNumId w:val="26"/>
  </w:num>
  <w:num w:numId="28" w16cid:durableId="1747142344">
    <w:abstractNumId w:val="9"/>
  </w:num>
  <w:num w:numId="29" w16cid:durableId="881406999">
    <w:abstractNumId w:val="11"/>
  </w:num>
  <w:num w:numId="30" w16cid:durableId="27877231">
    <w:abstractNumId w:val="15"/>
  </w:num>
  <w:num w:numId="31" w16cid:durableId="349184156">
    <w:abstractNumId w:val="21"/>
  </w:num>
  <w:num w:numId="32" w16cid:durableId="2001957414">
    <w:abstractNumId w:val="19"/>
  </w:num>
  <w:num w:numId="33" w16cid:durableId="69738310">
    <w:abstractNumId w:val="25"/>
  </w:num>
  <w:num w:numId="34" w16cid:durableId="2040163187">
    <w:abstractNumId w:val="12"/>
  </w:num>
  <w:num w:numId="35" w16cid:durableId="1377923795">
    <w:abstractNumId w:val="4"/>
  </w:num>
  <w:num w:numId="36" w16cid:durableId="994334362">
    <w:abstractNumId w:val="3"/>
  </w:num>
  <w:num w:numId="37" w16cid:durableId="2140803984">
    <w:abstractNumId w:val="17"/>
  </w:num>
  <w:num w:numId="38" w16cid:durableId="624317100">
    <w:abstractNumId w:val="2"/>
  </w:num>
  <w:num w:numId="39" w16cid:durableId="2023703508">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defaultTabStop w:val="425"/>
  <w:autoHyphenation/>
  <w:evenAndOddHeaders/>
  <w:drawingGridHorizontalSpacing w:val="105"/>
  <w:drawingGridVerticalSpacing w:val="317"/>
  <w:displayHorizontalDrawingGridEvery w:val="0"/>
  <w:characterSpacingControl w:val="compressPunctuation"/>
  <w:hdrShapeDefaults>
    <o:shapedefaults v:ext="edit" spidmax="2050"/>
  </w:hdrShapeDefaults>
  <w:footnotePr>
    <w:numFmt w:val="decimalEnclosedCircl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4B3"/>
    <w:rsid w:val="00000940"/>
    <w:rsid w:val="00004D6B"/>
    <w:rsid w:val="00005103"/>
    <w:rsid w:val="00006E6E"/>
    <w:rsid w:val="0001082F"/>
    <w:rsid w:val="0001131D"/>
    <w:rsid w:val="00012526"/>
    <w:rsid w:val="00014EF6"/>
    <w:rsid w:val="00016813"/>
    <w:rsid w:val="000238B5"/>
    <w:rsid w:val="0002401A"/>
    <w:rsid w:val="00027A90"/>
    <w:rsid w:val="00031E77"/>
    <w:rsid w:val="00031EDE"/>
    <w:rsid w:val="00032121"/>
    <w:rsid w:val="00034663"/>
    <w:rsid w:val="000372F2"/>
    <w:rsid w:val="000424CE"/>
    <w:rsid w:val="0004285B"/>
    <w:rsid w:val="000436AD"/>
    <w:rsid w:val="0004469F"/>
    <w:rsid w:val="00053B8E"/>
    <w:rsid w:val="00053BF9"/>
    <w:rsid w:val="00055AC2"/>
    <w:rsid w:val="000576E9"/>
    <w:rsid w:val="00064025"/>
    <w:rsid w:val="00066C55"/>
    <w:rsid w:val="0007147F"/>
    <w:rsid w:val="0007403E"/>
    <w:rsid w:val="00076096"/>
    <w:rsid w:val="00082FFE"/>
    <w:rsid w:val="00086152"/>
    <w:rsid w:val="00091F61"/>
    <w:rsid w:val="000924D1"/>
    <w:rsid w:val="00093D8E"/>
    <w:rsid w:val="000A14EB"/>
    <w:rsid w:val="000A68DD"/>
    <w:rsid w:val="000A793A"/>
    <w:rsid w:val="000B08D4"/>
    <w:rsid w:val="000B4D75"/>
    <w:rsid w:val="000B54AF"/>
    <w:rsid w:val="000B56D2"/>
    <w:rsid w:val="000B70F5"/>
    <w:rsid w:val="000C20EA"/>
    <w:rsid w:val="000C315E"/>
    <w:rsid w:val="000C3D7C"/>
    <w:rsid w:val="000C461A"/>
    <w:rsid w:val="000D5E8A"/>
    <w:rsid w:val="000E11A9"/>
    <w:rsid w:val="000E6372"/>
    <w:rsid w:val="000E6BEB"/>
    <w:rsid w:val="000E6E28"/>
    <w:rsid w:val="000E7F58"/>
    <w:rsid w:val="000F1525"/>
    <w:rsid w:val="000F1686"/>
    <w:rsid w:val="000F1AE0"/>
    <w:rsid w:val="000F2125"/>
    <w:rsid w:val="000F23EB"/>
    <w:rsid w:val="000F4890"/>
    <w:rsid w:val="00110034"/>
    <w:rsid w:val="001108F7"/>
    <w:rsid w:val="0011429B"/>
    <w:rsid w:val="00117F64"/>
    <w:rsid w:val="00122FF9"/>
    <w:rsid w:val="00125A1E"/>
    <w:rsid w:val="00125BAA"/>
    <w:rsid w:val="00125FEE"/>
    <w:rsid w:val="00126166"/>
    <w:rsid w:val="00127A16"/>
    <w:rsid w:val="00137578"/>
    <w:rsid w:val="001454A1"/>
    <w:rsid w:val="00151286"/>
    <w:rsid w:val="001531BB"/>
    <w:rsid w:val="001619B3"/>
    <w:rsid w:val="00164238"/>
    <w:rsid w:val="00164958"/>
    <w:rsid w:val="00167F85"/>
    <w:rsid w:val="00172A61"/>
    <w:rsid w:val="00180CB9"/>
    <w:rsid w:val="0018353B"/>
    <w:rsid w:val="0018419E"/>
    <w:rsid w:val="0018471A"/>
    <w:rsid w:val="00186B14"/>
    <w:rsid w:val="00187B70"/>
    <w:rsid w:val="00194909"/>
    <w:rsid w:val="001A75AD"/>
    <w:rsid w:val="001B4DE4"/>
    <w:rsid w:val="001B69C6"/>
    <w:rsid w:val="001B755A"/>
    <w:rsid w:val="001C1964"/>
    <w:rsid w:val="001C7CF2"/>
    <w:rsid w:val="001D129A"/>
    <w:rsid w:val="001D4DD4"/>
    <w:rsid w:val="001D58CD"/>
    <w:rsid w:val="001D7D8E"/>
    <w:rsid w:val="001E1A72"/>
    <w:rsid w:val="001E2265"/>
    <w:rsid w:val="001E22A2"/>
    <w:rsid w:val="001E3F5C"/>
    <w:rsid w:val="001E4538"/>
    <w:rsid w:val="001E4F80"/>
    <w:rsid w:val="001E51E4"/>
    <w:rsid w:val="001E55D0"/>
    <w:rsid w:val="001F151D"/>
    <w:rsid w:val="001F2873"/>
    <w:rsid w:val="001F5223"/>
    <w:rsid w:val="0020234C"/>
    <w:rsid w:val="00205351"/>
    <w:rsid w:val="00206B69"/>
    <w:rsid w:val="00207D58"/>
    <w:rsid w:val="00207F47"/>
    <w:rsid w:val="00210190"/>
    <w:rsid w:val="0021219A"/>
    <w:rsid w:val="00215314"/>
    <w:rsid w:val="0022170C"/>
    <w:rsid w:val="002218C6"/>
    <w:rsid w:val="00224E65"/>
    <w:rsid w:val="002311B4"/>
    <w:rsid w:val="00231980"/>
    <w:rsid w:val="00232643"/>
    <w:rsid w:val="002329E0"/>
    <w:rsid w:val="002348F2"/>
    <w:rsid w:val="00237300"/>
    <w:rsid w:val="0023760A"/>
    <w:rsid w:val="00237B78"/>
    <w:rsid w:val="00243F02"/>
    <w:rsid w:val="002458CF"/>
    <w:rsid w:val="00250869"/>
    <w:rsid w:val="002526B1"/>
    <w:rsid w:val="00252839"/>
    <w:rsid w:val="002535E1"/>
    <w:rsid w:val="00255010"/>
    <w:rsid w:val="002558CD"/>
    <w:rsid w:val="002617D3"/>
    <w:rsid w:val="002628B0"/>
    <w:rsid w:val="002639CF"/>
    <w:rsid w:val="00265D6C"/>
    <w:rsid w:val="00271D7E"/>
    <w:rsid w:val="00272E8C"/>
    <w:rsid w:val="002744E2"/>
    <w:rsid w:val="00274DEB"/>
    <w:rsid w:val="00275ED4"/>
    <w:rsid w:val="0027618F"/>
    <w:rsid w:val="00276706"/>
    <w:rsid w:val="00280C7C"/>
    <w:rsid w:val="0028371A"/>
    <w:rsid w:val="002855B1"/>
    <w:rsid w:val="00285AF6"/>
    <w:rsid w:val="002868ED"/>
    <w:rsid w:val="00291B98"/>
    <w:rsid w:val="00292CA8"/>
    <w:rsid w:val="002977BC"/>
    <w:rsid w:val="002A04F9"/>
    <w:rsid w:val="002A1265"/>
    <w:rsid w:val="002A4575"/>
    <w:rsid w:val="002A4C96"/>
    <w:rsid w:val="002A54FD"/>
    <w:rsid w:val="002A6A0B"/>
    <w:rsid w:val="002A7BB5"/>
    <w:rsid w:val="002B0381"/>
    <w:rsid w:val="002B0661"/>
    <w:rsid w:val="002B2234"/>
    <w:rsid w:val="002B3F6F"/>
    <w:rsid w:val="002C1B8F"/>
    <w:rsid w:val="002C5937"/>
    <w:rsid w:val="002C6D4D"/>
    <w:rsid w:val="002C738D"/>
    <w:rsid w:val="002D1EA8"/>
    <w:rsid w:val="002D20CC"/>
    <w:rsid w:val="002D21B4"/>
    <w:rsid w:val="002D4AB0"/>
    <w:rsid w:val="002D5A8D"/>
    <w:rsid w:val="002D6AC3"/>
    <w:rsid w:val="002E0518"/>
    <w:rsid w:val="002E3249"/>
    <w:rsid w:val="002E44CE"/>
    <w:rsid w:val="002E57A3"/>
    <w:rsid w:val="002E57B2"/>
    <w:rsid w:val="002E5E49"/>
    <w:rsid w:val="002E763D"/>
    <w:rsid w:val="002E77DA"/>
    <w:rsid w:val="002F1B10"/>
    <w:rsid w:val="002F1B63"/>
    <w:rsid w:val="002F279E"/>
    <w:rsid w:val="002F3BD8"/>
    <w:rsid w:val="002F509F"/>
    <w:rsid w:val="002F67AD"/>
    <w:rsid w:val="002F74EE"/>
    <w:rsid w:val="00301B74"/>
    <w:rsid w:val="003051DC"/>
    <w:rsid w:val="003055DF"/>
    <w:rsid w:val="003059D3"/>
    <w:rsid w:val="0031146F"/>
    <w:rsid w:val="00311B71"/>
    <w:rsid w:val="00314E1C"/>
    <w:rsid w:val="0031522C"/>
    <w:rsid w:val="00336597"/>
    <w:rsid w:val="00336D5B"/>
    <w:rsid w:val="003407E7"/>
    <w:rsid w:val="00343FDF"/>
    <w:rsid w:val="00351264"/>
    <w:rsid w:val="003527A8"/>
    <w:rsid w:val="00356270"/>
    <w:rsid w:val="00360D89"/>
    <w:rsid w:val="003674B8"/>
    <w:rsid w:val="003679EC"/>
    <w:rsid w:val="00373ABC"/>
    <w:rsid w:val="003751A3"/>
    <w:rsid w:val="00381B81"/>
    <w:rsid w:val="00381CD4"/>
    <w:rsid w:val="00382FA6"/>
    <w:rsid w:val="003852EC"/>
    <w:rsid w:val="00387E96"/>
    <w:rsid w:val="00391C7D"/>
    <w:rsid w:val="00396248"/>
    <w:rsid w:val="00397EB2"/>
    <w:rsid w:val="003A1F61"/>
    <w:rsid w:val="003A7C22"/>
    <w:rsid w:val="003B3FD0"/>
    <w:rsid w:val="003B5470"/>
    <w:rsid w:val="003B55D8"/>
    <w:rsid w:val="003B5BA3"/>
    <w:rsid w:val="003B5FBC"/>
    <w:rsid w:val="003C4344"/>
    <w:rsid w:val="003C5EB9"/>
    <w:rsid w:val="003C6543"/>
    <w:rsid w:val="003C77E6"/>
    <w:rsid w:val="003D133D"/>
    <w:rsid w:val="003D30B3"/>
    <w:rsid w:val="003D4B61"/>
    <w:rsid w:val="003E33C7"/>
    <w:rsid w:val="003E3CC5"/>
    <w:rsid w:val="003E4A5A"/>
    <w:rsid w:val="003E5914"/>
    <w:rsid w:val="003F144A"/>
    <w:rsid w:val="003F1D44"/>
    <w:rsid w:val="003F27C6"/>
    <w:rsid w:val="003F765B"/>
    <w:rsid w:val="003F7708"/>
    <w:rsid w:val="00400BB8"/>
    <w:rsid w:val="00403021"/>
    <w:rsid w:val="004040D3"/>
    <w:rsid w:val="00410246"/>
    <w:rsid w:val="00413AFA"/>
    <w:rsid w:val="00414C50"/>
    <w:rsid w:val="00415BDB"/>
    <w:rsid w:val="00416D3B"/>
    <w:rsid w:val="0042160C"/>
    <w:rsid w:val="00423CB4"/>
    <w:rsid w:val="0042537B"/>
    <w:rsid w:val="00425E43"/>
    <w:rsid w:val="00426379"/>
    <w:rsid w:val="0043050F"/>
    <w:rsid w:val="00434566"/>
    <w:rsid w:val="00434D63"/>
    <w:rsid w:val="00434E1C"/>
    <w:rsid w:val="00437735"/>
    <w:rsid w:val="0043777B"/>
    <w:rsid w:val="00440690"/>
    <w:rsid w:val="00440D5F"/>
    <w:rsid w:val="00441FC4"/>
    <w:rsid w:val="004464B3"/>
    <w:rsid w:val="004469E2"/>
    <w:rsid w:val="00450B53"/>
    <w:rsid w:val="00453119"/>
    <w:rsid w:val="00454B10"/>
    <w:rsid w:val="00456057"/>
    <w:rsid w:val="00463201"/>
    <w:rsid w:val="00464EA0"/>
    <w:rsid w:val="004659A7"/>
    <w:rsid w:val="00470018"/>
    <w:rsid w:val="004730FF"/>
    <w:rsid w:val="0047403B"/>
    <w:rsid w:val="00481569"/>
    <w:rsid w:val="00484DD2"/>
    <w:rsid w:val="00487312"/>
    <w:rsid w:val="00487BE7"/>
    <w:rsid w:val="00494719"/>
    <w:rsid w:val="004964D8"/>
    <w:rsid w:val="00497E29"/>
    <w:rsid w:val="004A016F"/>
    <w:rsid w:val="004A7234"/>
    <w:rsid w:val="004B26B0"/>
    <w:rsid w:val="004B5ED9"/>
    <w:rsid w:val="004B6F48"/>
    <w:rsid w:val="004C2532"/>
    <w:rsid w:val="004C2F1A"/>
    <w:rsid w:val="004C2FA0"/>
    <w:rsid w:val="004C33C0"/>
    <w:rsid w:val="004C4388"/>
    <w:rsid w:val="004C5715"/>
    <w:rsid w:val="004C5A12"/>
    <w:rsid w:val="004C7544"/>
    <w:rsid w:val="004D3468"/>
    <w:rsid w:val="004D453A"/>
    <w:rsid w:val="004D78A6"/>
    <w:rsid w:val="004E05A3"/>
    <w:rsid w:val="004E1C77"/>
    <w:rsid w:val="004E2802"/>
    <w:rsid w:val="004E2872"/>
    <w:rsid w:val="004E296B"/>
    <w:rsid w:val="004F4F1D"/>
    <w:rsid w:val="00500576"/>
    <w:rsid w:val="00501506"/>
    <w:rsid w:val="00502F61"/>
    <w:rsid w:val="00503241"/>
    <w:rsid w:val="00503886"/>
    <w:rsid w:val="0051046A"/>
    <w:rsid w:val="00512434"/>
    <w:rsid w:val="005125C0"/>
    <w:rsid w:val="00516D80"/>
    <w:rsid w:val="0051782B"/>
    <w:rsid w:val="00520326"/>
    <w:rsid w:val="00526AF6"/>
    <w:rsid w:val="0053406B"/>
    <w:rsid w:val="005360B8"/>
    <w:rsid w:val="00536479"/>
    <w:rsid w:val="00541F4D"/>
    <w:rsid w:val="005420C9"/>
    <w:rsid w:val="00543474"/>
    <w:rsid w:val="00545E76"/>
    <w:rsid w:val="00552107"/>
    <w:rsid w:val="005558FF"/>
    <w:rsid w:val="00563285"/>
    <w:rsid w:val="00565110"/>
    <w:rsid w:val="0056541D"/>
    <w:rsid w:val="00566A51"/>
    <w:rsid w:val="00570E9E"/>
    <w:rsid w:val="00571AA4"/>
    <w:rsid w:val="0057309F"/>
    <w:rsid w:val="005736F5"/>
    <w:rsid w:val="005744E8"/>
    <w:rsid w:val="00574653"/>
    <w:rsid w:val="00576597"/>
    <w:rsid w:val="005807FA"/>
    <w:rsid w:val="00581924"/>
    <w:rsid w:val="00581E3A"/>
    <w:rsid w:val="00582CB7"/>
    <w:rsid w:val="00586652"/>
    <w:rsid w:val="0058683A"/>
    <w:rsid w:val="005923D4"/>
    <w:rsid w:val="00592575"/>
    <w:rsid w:val="005A08C7"/>
    <w:rsid w:val="005A4195"/>
    <w:rsid w:val="005A5ADC"/>
    <w:rsid w:val="005B0F59"/>
    <w:rsid w:val="005B120A"/>
    <w:rsid w:val="005B35E7"/>
    <w:rsid w:val="005B4DF1"/>
    <w:rsid w:val="005C085B"/>
    <w:rsid w:val="005C20F6"/>
    <w:rsid w:val="005C2326"/>
    <w:rsid w:val="005C783C"/>
    <w:rsid w:val="005C7DA2"/>
    <w:rsid w:val="005D511B"/>
    <w:rsid w:val="005D6F4B"/>
    <w:rsid w:val="005E5E02"/>
    <w:rsid w:val="005E712C"/>
    <w:rsid w:val="005F2B8B"/>
    <w:rsid w:val="005F7E56"/>
    <w:rsid w:val="00600D44"/>
    <w:rsid w:val="00601B3D"/>
    <w:rsid w:val="0060385E"/>
    <w:rsid w:val="00603B48"/>
    <w:rsid w:val="006043A7"/>
    <w:rsid w:val="00604693"/>
    <w:rsid w:val="00610D71"/>
    <w:rsid w:val="0061148D"/>
    <w:rsid w:val="00612516"/>
    <w:rsid w:val="00612517"/>
    <w:rsid w:val="006140C9"/>
    <w:rsid w:val="00614F1F"/>
    <w:rsid w:val="00616953"/>
    <w:rsid w:val="0062221E"/>
    <w:rsid w:val="00626130"/>
    <w:rsid w:val="00627A5A"/>
    <w:rsid w:val="0063044D"/>
    <w:rsid w:val="006306C3"/>
    <w:rsid w:val="0063091D"/>
    <w:rsid w:val="0063224C"/>
    <w:rsid w:val="006324BD"/>
    <w:rsid w:val="0063289B"/>
    <w:rsid w:val="006339CA"/>
    <w:rsid w:val="00636577"/>
    <w:rsid w:val="00640C7E"/>
    <w:rsid w:val="00640CD5"/>
    <w:rsid w:val="00642FC9"/>
    <w:rsid w:val="00643885"/>
    <w:rsid w:val="006451E0"/>
    <w:rsid w:val="006454F1"/>
    <w:rsid w:val="006463DA"/>
    <w:rsid w:val="00650022"/>
    <w:rsid w:val="00650B4E"/>
    <w:rsid w:val="00654A6C"/>
    <w:rsid w:val="00655105"/>
    <w:rsid w:val="00660651"/>
    <w:rsid w:val="00660DAE"/>
    <w:rsid w:val="00661126"/>
    <w:rsid w:val="00661C0F"/>
    <w:rsid w:val="00662FB6"/>
    <w:rsid w:val="00666FBA"/>
    <w:rsid w:val="006706CE"/>
    <w:rsid w:val="00672A4A"/>
    <w:rsid w:val="00672CB7"/>
    <w:rsid w:val="00675832"/>
    <w:rsid w:val="00683993"/>
    <w:rsid w:val="00683B6A"/>
    <w:rsid w:val="00683E5E"/>
    <w:rsid w:val="00691E6E"/>
    <w:rsid w:val="0069285A"/>
    <w:rsid w:val="00692EEE"/>
    <w:rsid w:val="006A0044"/>
    <w:rsid w:val="006A0A11"/>
    <w:rsid w:val="006A1573"/>
    <w:rsid w:val="006A3E98"/>
    <w:rsid w:val="006A601B"/>
    <w:rsid w:val="006B21DB"/>
    <w:rsid w:val="006B2DF8"/>
    <w:rsid w:val="006B6978"/>
    <w:rsid w:val="006B6DE5"/>
    <w:rsid w:val="006C01FA"/>
    <w:rsid w:val="006C65C6"/>
    <w:rsid w:val="006C7699"/>
    <w:rsid w:val="006D08F5"/>
    <w:rsid w:val="006D1265"/>
    <w:rsid w:val="006D4159"/>
    <w:rsid w:val="006E00CC"/>
    <w:rsid w:val="006E1257"/>
    <w:rsid w:val="006E157C"/>
    <w:rsid w:val="006E2B68"/>
    <w:rsid w:val="006E3CDE"/>
    <w:rsid w:val="006E3D1A"/>
    <w:rsid w:val="006E4E66"/>
    <w:rsid w:val="006E6AA3"/>
    <w:rsid w:val="006E6BDA"/>
    <w:rsid w:val="006E76A0"/>
    <w:rsid w:val="006F0BA5"/>
    <w:rsid w:val="006F49B5"/>
    <w:rsid w:val="006F5033"/>
    <w:rsid w:val="006F7851"/>
    <w:rsid w:val="0070121F"/>
    <w:rsid w:val="007019FE"/>
    <w:rsid w:val="00702404"/>
    <w:rsid w:val="007024D3"/>
    <w:rsid w:val="00704211"/>
    <w:rsid w:val="00706030"/>
    <w:rsid w:val="00711A94"/>
    <w:rsid w:val="0071290A"/>
    <w:rsid w:val="0071366C"/>
    <w:rsid w:val="00714D87"/>
    <w:rsid w:val="00716246"/>
    <w:rsid w:val="00716C4D"/>
    <w:rsid w:val="0071769C"/>
    <w:rsid w:val="00717808"/>
    <w:rsid w:val="00725E1E"/>
    <w:rsid w:val="0072673A"/>
    <w:rsid w:val="0073295B"/>
    <w:rsid w:val="007334E9"/>
    <w:rsid w:val="00734004"/>
    <w:rsid w:val="00735EFB"/>
    <w:rsid w:val="00741604"/>
    <w:rsid w:val="00741759"/>
    <w:rsid w:val="00742183"/>
    <w:rsid w:val="00744FB7"/>
    <w:rsid w:val="00745D9E"/>
    <w:rsid w:val="00746DEA"/>
    <w:rsid w:val="007536AD"/>
    <w:rsid w:val="007562D5"/>
    <w:rsid w:val="00760DE9"/>
    <w:rsid w:val="00761578"/>
    <w:rsid w:val="00765BC6"/>
    <w:rsid w:val="0077099A"/>
    <w:rsid w:val="0077283F"/>
    <w:rsid w:val="00772EAC"/>
    <w:rsid w:val="00774F46"/>
    <w:rsid w:val="00776BBC"/>
    <w:rsid w:val="00781C43"/>
    <w:rsid w:val="00782475"/>
    <w:rsid w:val="00785EA1"/>
    <w:rsid w:val="00790C8E"/>
    <w:rsid w:val="007936FF"/>
    <w:rsid w:val="00793992"/>
    <w:rsid w:val="007946D5"/>
    <w:rsid w:val="00794B76"/>
    <w:rsid w:val="0079640C"/>
    <w:rsid w:val="00796C94"/>
    <w:rsid w:val="00796CF2"/>
    <w:rsid w:val="0079757F"/>
    <w:rsid w:val="00797D77"/>
    <w:rsid w:val="007A3797"/>
    <w:rsid w:val="007A63FC"/>
    <w:rsid w:val="007A6914"/>
    <w:rsid w:val="007A7B96"/>
    <w:rsid w:val="007B01E5"/>
    <w:rsid w:val="007B0C81"/>
    <w:rsid w:val="007B164C"/>
    <w:rsid w:val="007B2B01"/>
    <w:rsid w:val="007B7C00"/>
    <w:rsid w:val="007C2423"/>
    <w:rsid w:val="007C2BEF"/>
    <w:rsid w:val="007C2DB3"/>
    <w:rsid w:val="007C4102"/>
    <w:rsid w:val="007C4D06"/>
    <w:rsid w:val="007D0974"/>
    <w:rsid w:val="007D2084"/>
    <w:rsid w:val="007D4FAB"/>
    <w:rsid w:val="007D5740"/>
    <w:rsid w:val="007E1189"/>
    <w:rsid w:val="007E1489"/>
    <w:rsid w:val="007E1558"/>
    <w:rsid w:val="007E21F8"/>
    <w:rsid w:val="007F1D17"/>
    <w:rsid w:val="007F1E7C"/>
    <w:rsid w:val="007F232F"/>
    <w:rsid w:val="007F433A"/>
    <w:rsid w:val="007F7D5A"/>
    <w:rsid w:val="00801A55"/>
    <w:rsid w:val="00801EF1"/>
    <w:rsid w:val="008072CD"/>
    <w:rsid w:val="008076FA"/>
    <w:rsid w:val="00812AEF"/>
    <w:rsid w:val="00812EE5"/>
    <w:rsid w:val="00816E29"/>
    <w:rsid w:val="00820AE6"/>
    <w:rsid w:val="008211B3"/>
    <w:rsid w:val="00821DC6"/>
    <w:rsid w:val="00822978"/>
    <w:rsid w:val="00822AC1"/>
    <w:rsid w:val="008234FD"/>
    <w:rsid w:val="00823F79"/>
    <w:rsid w:val="00824336"/>
    <w:rsid w:val="00824DCE"/>
    <w:rsid w:val="008332F1"/>
    <w:rsid w:val="0083455B"/>
    <w:rsid w:val="00834796"/>
    <w:rsid w:val="00840B15"/>
    <w:rsid w:val="00841AD2"/>
    <w:rsid w:val="00842C7D"/>
    <w:rsid w:val="00845211"/>
    <w:rsid w:val="00846658"/>
    <w:rsid w:val="00847341"/>
    <w:rsid w:val="00847CAA"/>
    <w:rsid w:val="00853174"/>
    <w:rsid w:val="0085577A"/>
    <w:rsid w:val="008558A4"/>
    <w:rsid w:val="00855CA1"/>
    <w:rsid w:val="00861255"/>
    <w:rsid w:val="008670C5"/>
    <w:rsid w:val="008752CB"/>
    <w:rsid w:val="00877FEC"/>
    <w:rsid w:val="00882E53"/>
    <w:rsid w:val="0088435B"/>
    <w:rsid w:val="00884D53"/>
    <w:rsid w:val="008853F0"/>
    <w:rsid w:val="008864FE"/>
    <w:rsid w:val="00890166"/>
    <w:rsid w:val="00890725"/>
    <w:rsid w:val="00891A24"/>
    <w:rsid w:val="00892F05"/>
    <w:rsid w:val="00895B76"/>
    <w:rsid w:val="008A239D"/>
    <w:rsid w:val="008A2B9F"/>
    <w:rsid w:val="008B0527"/>
    <w:rsid w:val="008B211A"/>
    <w:rsid w:val="008B23F4"/>
    <w:rsid w:val="008B3A9B"/>
    <w:rsid w:val="008B4E15"/>
    <w:rsid w:val="008B7556"/>
    <w:rsid w:val="008C1005"/>
    <w:rsid w:val="008C2E6B"/>
    <w:rsid w:val="008C3D65"/>
    <w:rsid w:val="008C6473"/>
    <w:rsid w:val="008C712D"/>
    <w:rsid w:val="008D0DD4"/>
    <w:rsid w:val="008D4178"/>
    <w:rsid w:val="008D5628"/>
    <w:rsid w:val="008D6110"/>
    <w:rsid w:val="008E13F6"/>
    <w:rsid w:val="008E32C8"/>
    <w:rsid w:val="008E72C4"/>
    <w:rsid w:val="008F1689"/>
    <w:rsid w:val="008F1CFA"/>
    <w:rsid w:val="008F2057"/>
    <w:rsid w:val="008F3292"/>
    <w:rsid w:val="008F69EB"/>
    <w:rsid w:val="008F77E6"/>
    <w:rsid w:val="00900B5D"/>
    <w:rsid w:val="00904528"/>
    <w:rsid w:val="00910CBC"/>
    <w:rsid w:val="00911311"/>
    <w:rsid w:val="00912C4A"/>
    <w:rsid w:val="0091465A"/>
    <w:rsid w:val="00915ACE"/>
    <w:rsid w:val="00915F9C"/>
    <w:rsid w:val="009178DE"/>
    <w:rsid w:val="00923FFF"/>
    <w:rsid w:val="00924151"/>
    <w:rsid w:val="00924F6F"/>
    <w:rsid w:val="009260F0"/>
    <w:rsid w:val="00926B4F"/>
    <w:rsid w:val="00927293"/>
    <w:rsid w:val="0093065F"/>
    <w:rsid w:val="009323AC"/>
    <w:rsid w:val="00933846"/>
    <w:rsid w:val="00933E91"/>
    <w:rsid w:val="009417F5"/>
    <w:rsid w:val="00941A88"/>
    <w:rsid w:val="009459B8"/>
    <w:rsid w:val="00945EEC"/>
    <w:rsid w:val="009471CF"/>
    <w:rsid w:val="00947E1C"/>
    <w:rsid w:val="009504EE"/>
    <w:rsid w:val="00951963"/>
    <w:rsid w:val="00951F77"/>
    <w:rsid w:val="0095603B"/>
    <w:rsid w:val="009613DC"/>
    <w:rsid w:val="00961954"/>
    <w:rsid w:val="009625F9"/>
    <w:rsid w:val="00963A39"/>
    <w:rsid w:val="00970C91"/>
    <w:rsid w:val="00972BE8"/>
    <w:rsid w:val="00974157"/>
    <w:rsid w:val="009747B5"/>
    <w:rsid w:val="00974BE9"/>
    <w:rsid w:val="009751F9"/>
    <w:rsid w:val="0097694C"/>
    <w:rsid w:val="00980582"/>
    <w:rsid w:val="00984267"/>
    <w:rsid w:val="009866BC"/>
    <w:rsid w:val="009877AD"/>
    <w:rsid w:val="00992770"/>
    <w:rsid w:val="00992E85"/>
    <w:rsid w:val="00992FF3"/>
    <w:rsid w:val="00993514"/>
    <w:rsid w:val="009A5286"/>
    <w:rsid w:val="009A6BB0"/>
    <w:rsid w:val="009A6BC9"/>
    <w:rsid w:val="009B00C3"/>
    <w:rsid w:val="009B0D5C"/>
    <w:rsid w:val="009B59B3"/>
    <w:rsid w:val="009B601F"/>
    <w:rsid w:val="009C2B82"/>
    <w:rsid w:val="009C5959"/>
    <w:rsid w:val="009C7062"/>
    <w:rsid w:val="009C71B3"/>
    <w:rsid w:val="009D0F22"/>
    <w:rsid w:val="009D75F0"/>
    <w:rsid w:val="009D7A2F"/>
    <w:rsid w:val="009E1903"/>
    <w:rsid w:val="009E581E"/>
    <w:rsid w:val="009E5D70"/>
    <w:rsid w:val="009E60B0"/>
    <w:rsid w:val="009F1EC7"/>
    <w:rsid w:val="009F47BF"/>
    <w:rsid w:val="009F4BE5"/>
    <w:rsid w:val="009F5EC9"/>
    <w:rsid w:val="009F6011"/>
    <w:rsid w:val="009F6253"/>
    <w:rsid w:val="009F74AD"/>
    <w:rsid w:val="00A0015B"/>
    <w:rsid w:val="00A04A63"/>
    <w:rsid w:val="00A06753"/>
    <w:rsid w:val="00A07389"/>
    <w:rsid w:val="00A12C0F"/>
    <w:rsid w:val="00A14FC0"/>
    <w:rsid w:val="00A1607B"/>
    <w:rsid w:val="00A17187"/>
    <w:rsid w:val="00A17561"/>
    <w:rsid w:val="00A2351A"/>
    <w:rsid w:val="00A238F1"/>
    <w:rsid w:val="00A253F2"/>
    <w:rsid w:val="00A3076F"/>
    <w:rsid w:val="00A30F78"/>
    <w:rsid w:val="00A336A9"/>
    <w:rsid w:val="00A345BA"/>
    <w:rsid w:val="00A354AE"/>
    <w:rsid w:val="00A371F8"/>
    <w:rsid w:val="00A408BD"/>
    <w:rsid w:val="00A43736"/>
    <w:rsid w:val="00A44D98"/>
    <w:rsid w:val="00A45516"/>
    <w:rsid w:val="00A47824"/>
    <w:rsid w:val="00A4791F"/>
    <w:rsid w:val="00A50B0B"/>
    <w:rsid w:val="00A53AF9"/>
    <w:rsid w:val="00A548FD"/>
    <w:rsid w:val="00A54AB9"/>
    <w:rsid w:val="00A56766"/>
    <w:rsid w:val="00A66FAE"/>
    <w:rsid w:val="00A678DA"/>
    <w:rsid w:val="00A75F3A"/>
    <w:rsid w:val="00A77046"/>
    <w:rsid w:val="00A77240"/>
    <w:rsid w:val="00A77284"/>
    <w:rsid w:val="00A80869"/>
    <w:rsid w:val="00A80C35"/>
    <w:rsid w:val="00A8320A"/>
    <w:rsid w:val="00A83E46"/>
    <w:rsid w:val="00A85BCD"/>
    <w:rsid w:val="00A86581"/>
    <w:rsid w:val="00A87774"/>
    <w:rsid w:val="00A905BF"/>
    <w:rsid w:val="00A92122"/>
    <w:rsid w:val="00A9283F"/>
    <w:rsid w:val="00A93ADA"/>
    <w:rsid w:val="00A961E2"/>
    <w:rsid w:val="00A97317"/>
    <w:rsid w:val="00A9755A"/>
    <w:rsid w:val="00A9760D"/>
    <w:rsid w:val="00A978AE"/>
    <w:rsid w:val="00AA109D"/>
    <w:rsid w:val="00AA3552"/>
    <w:rsid w:val="00AA53F4"/>
    <w:rsid w:val="00AA6FA1"/>
    <w:rsid w:val="00AA7631"/>
    <w:rsid w:val="00AB1D69"/>
    <w:rsid w:val="00AB2506"/>
    <w:rsid w:val="00AB56CD"/>
    <w:rsid w:val="00AB7357"/>
    <w:rsid w:val="00AC06C2"/>
    <w:rsid w:val="00AC540D"/>
    <w:rsid w:val="00AC731D"/>
    <w:rsid w:val="00AD1291"/>
    <w:rsid w:val="00AD265E"/>
    <w:rsid w:val="00AD5BDC"/>
    <w:rsid w:val="00AD5F6F"/>
    <w:rsid w:val="00AD689E"/>
    <w:rsid w:val="00AE1B71"/>
    <w:rsid w:val="00AE4D4B"/>
    <w:rsid w:val="00AF0F90"/>
    <w:rsid w:val="00AF54D7"/>
    <w:rsid w:val="00AF7695"/>
    <w:rsid w:val="00B007DF"/>
    <w:rsid w:val="00B009D1"/>
    <w:rsid w:val="00B00C45"/>
    <w:rsid w:val="00B0318D"/>
    <w:rsid w:val="00B04890"/>
    <w:rsid w:val="00B125E2"/>
    <w:rsid w:val="00B17367"/>
    <w:rsid w:val="00B2125F"/>
    <w:rsid w:val="00B21C23"/>
    <w:rsid w:val="00B2308D"/>
    <w:rsid w:val="00B237BA"/>
    <w:rsid w:val="00B25EEB"/>
    <w:rsid w:val="00B26D52"/>
    <w:rsid w:val="00B306C1"/>
    <w:rsid w:val="00B347BC"/>
    <w:rsid w:val="00B40CFD"/>
    <w:rsid w:val="00B45E75"/>
    <w:rsid w:val="00B5035B"/>
    <w:rsid w:val="00B5108A"/>
    <w:rsid w:val="00B53BB1"/>
    <w:rsid w:val="00B56865"/>
    <w:rsid w:val="00B61B3C"/>
    <w:rsid w:val="00B65D07"/>
    <w:rsid w:val="00B76ACB"/>
    <w:rsid w:val="00B81EBF"/>
    <w:rsid w:val="00B8218A"/>
    <w:rsid w:val="00B829CA"/>
    <w:rsid w:val="00B82D26"/>
    <w:rsid w:val="00B82D87"/>
    <w:rsid w:val="00B84144"/>
    <w:rsid w:val="00B841E1"/>
    <w:rsid w:val="00B85C35"/>
    <w:rsid w:val="00B875A3"/>
    <w:rsid w:val="00B90B75"/>
    <w:rsid w:val="00B937AD"/>
    <w:rsid w:val="00B94247"/>
    <w:rsid w:val="00B958EB"/>
    <w:rsid w:val="00B973C3"/>
    <w:rsid w:val="00BA053E"/>
    <w:rsid w:val="00BA16A3"/>
    <w:rsid w:val="00BA2408"/>
    <w:rsid w:val="00BB014B"/>
    <w:rsid w:val="00BB3D69"/>
    <w:rsid w:val="00BB4018"/>
    <w:rsid w:val="00BB6BAA"/>
    <w:rsid w:val="00BB6FC6"/>
    <w:rsid w:val="00BC2DEA"/>
    <w:rsid w:val="00BC4B1A"/>
    <w:rsid w:val="00BD0AFC"/>
    <w:rsid w:val="00BD14C4"/>
    <w:rsid w:val="00BD1F1D"/>
    <w:rsid w:val="00BD2F92"/>
    <w:rsid w:val="00BD492D"/>
    <w:rsid w:val="00BD4C22"/>
    <w:rsid w:val="00BD7549"/>
    <w:rsid w:val="00BD7F04"/>
    <w:rsid w:val="00BE05EB"/>
    <w:rsid w:val="00BE5840"/>
    <w:rsid w:val="00BE7759"/>
    <w:rsid w:val="00BF47C2"/>
    <w:rsid w:val="00BF5B76"/>
    <w:rsid w:val="00BF6804"/>
    <w:rsid w:val="00BF7398"/>
    <w:rsid w:val="00C01162"/>
    <w:rsid w:val="00C04BF2"/>
    <w:rsid w:val="00C10487"/>
    <w:rsid w:val="00C13D17"/>
    <w:rsid w:val="00C1485B"/>
    <w:rsid w:val="00C15F54"/>
    <w:rsid w:val="00C206C0"/>
    <w:rsid w:val="00C27DAE"/>
    <w:rsid w:val="00C309CB"/>
    <w:rsid w:val="00C310CE"/>
    <w:rsid w:val="00C348CD"/>
    <w:rsid w:val="00C34FB4"/>
    <w:rsid w:val="00C370AF"/>
    <w:rsid w:val="00C3738B"/>
    <w:rsid w:val="00C406EF"/>
    <w:rsid w:val="00C44839"/>
    <w:rsid w:val="00C46FC6"/>
    <w:rsid w:val="00C572F8"/>
    <w:rsid w:val="00C57E42"/>
    <w:rsid w:val="00C57FE4"/>
    <w:rsid w:val="00C623AB"/>
    <w:rsid w:val="00C65381"/>
    <w:rsid w:val="00C70930"/>
    <w:rsid w:val="00C7160C"/>
    <w:rsid w:val="00C7279F"/>
    <w:rsid w:val="00C7311A"/>
    <w:rsid w:val="00C76223"/>
    <w:rsid w:val="00C77539"/>
    <w:rsid w:val="00C80768"/>
    <w:rsid w:val="00C81505"/>
    <w:rsid w:val="00C901D4"/>
    <w:rsid w:val="00C906D4"/>
    <w:rsid w:val="00C92BA8"/>
    <w:rsid w:val="00C945A0"/>
    <w:rsid w:val="00CA0043"/>
    <w:rsid w:val="00CA00D9"/>
    <w:rsid w:val="00CA25CC"/>
    <w:rsid w:val="00CA5508"/>
    <w:rsid w:val="00CA635F"/>
    <w:rsid w:val="00CA6CF1"/>
    <w:rsid w:val="00CA7DCB"/>
    <w:rsid w:val="00CB477B"/>
    <w:rsid w:val="00CC14AB"/>
    <w:rsid w:val="00CC31C2"/>
    <w:rsid w:val="00CC3963"/>
    <w:rsid w:val="00CC4BC7"/>
    <w:rsid w:val="00CC6840"/>
    <w:rsid w:val="00CC6E9A"/>
    <w:rsid w:val="00CD357B"/>
    <w:rsid w:val="00CD42E1"/>
    <w:rsid w:val="00CD5EB3"/>
    <w:rsid w:val="00CE12BA"/>
    <w:rsid w:val="00CE3F10"/>
    <w:rsid w:val="00CE4367"/>
    <w:rsid w:val="00CF0CD0"/>
    <w:rsid w:val="00CF1CE9"/>
    <w:rsid w:val="00CF3000"/>
    <w:rsid w:val="00CF7BB3"/>
    <w:rsid w:val="00D00C4A"/>
    <w:rsid w:val="00D01156"/>
    <w:rsid w:val="00D022BE"/>
    <w:rsid w:val="00D033BC"/>
    <w:rsid w:val="00D0746E"/>
    <w:rsid w:val="00D103D0"/>
    <w:rsid w:val="00D13305"/>
    <w:rsid w:val="00D14BE9"/>
    <w:rsid w:val="00D206F0"/>
    <w:rsid w:val="00D2151B"/>
    <w:rsid w:val="00D22D2E"/>
    <w:rsid w:val="00D262A7"/>
    <w:rsid w:val="00D300B9"/>
    <w:rsid w:val="00D3041C"/>
    <w:rsid w:val="00D344A6"/>
    <w:rsid w:val="00D352E0"/>
    <w:rsid w:val="00D36384"/>
    <w:rsid w:val="00D363B2"/>
    <w:rsid w:val="00D36D6B"/>
    <w:rsid w:val="00D37120"/>
    <w:rsid w:val="00D3775F"/>
    <w:rsid w:val="00D41ECA"/>
    <w:rsid w:val="00D42857"/>
    <w:rsid w:val="00D52EA8"/>
    <w:rsid w:val="00D54C8A"/>
    <w:rsid w:val="00D5716E"/>
    <w:rsid w:val="00D5747C"/>
    <w:rsid w:val="00D60A72"/>
    <w:rsid w:val="00D62C46"/>
    <w:rsid w:val="00D71B56"/>
    <w:rsid w:val="00D71C97"/>
    <w:rsid w:val="00D73A49"/>
    <w:rsid w:val="00D745BB"/>
    <w:rsid w:val="00D76164"/>
    <w:rsid w:val="00D77A7C"/>
    <w:rsid w:val="00D82F54"/>
    <w:rsid w:val="00D8396E"/>
    <w:rsid w:val="00D85842"/>
    <w:rsid w:val="00D869D2"/>
    <w:rsid w:val="00D87640"/>
    <w:rsid w:val="00D87CC5"/>
    <w:rsid w:val="00D9223E"/>
    <w:rsid w:val="00D940D8"/>
    <w:rsid w:val="00D9487C"/>
    <w:rsid w:val="00D94BEE"/>
    <w:rsid w:val="00D97098"/>
    <w:rsid w:val="00DA043E"/>
    <w:rsid w:val="00DA155C"/>
    <w:rsid w:val="00DA5AB1"/>
    <w:rsid w:val="00DA7DA0"/>
    <w:rsid w:val="00DB2AD3"/>
    <w:rsid w:val="00DB347B"/>
    <w:rsid w:val="00DB357C"/>
    <w:rsid w:val="00DB6181"/>
    <w:rsid w:val="00DC2A5F"/>
    <w:rsid w:val="00DC2D84"/>
    <w:rsid w:val="00DC502D"/>
    <w:rsid w:val="00DC65F9"/>
    <w:rsid w:val="00DC7599"/>
    <w:rsid w:val="00DD0FE1"/>
    <w:rsid w:val="00DD1AEA"/>
    <w:rsid w:val="00DD49F7"/>
    <w:rsid w:val="00DD6888"/>
    <w:rsid w:val="00DD79DC"/>
    <w:rsid w:val="00DE0E79"/>
    <w:rsid w:val="00DE6922"/>
    <w:rsid w:val="00DF5B84"/>
    <w:rsid w:val="00DF7753"/>
    <w:rsid w:val="00E001EF"/>
    <w:rsid w:val="00E00B86"/>
    <w:rsid w:val="00E01E9B"/>
    <w:rsid w:val="00E13900"/>
    <w:rsid w:val="00E17ABB"/>
    <w:rsid w:val="00E21A70"/>
    <w:rsid w:val="00E242C2"/>
    <w:rsid w:val="00E25937"/>
    <w:rsid w:val="00E276AF"/>
    <w:rsid w:val="00E30CBD"/>
    <w:rsid w:val="00E315E1"/>
    <w:rsid w:val="00E31669"/>
    <w:rsid w:val="00E34BD6"/>
    <w:rsid w:val="00E37F92"/>
    <w:rsid w:val="00E409C4"/>
    <w:rsid w:val="00E40A04"/>
    <w:rsid w:val="00E40E92"/>
    <w:rsid w:val="00E40F5A"/>
    <w:rsid w:val="00E4420A"/>
    <w:rsid w:val="00E468A5"/>
    <w:rsid w:val="00E46D90"/>
    <w:rsid w:val="00E478B3"/>
    <w:rsid w:val="00E50F78"/>
    <w:rsid w:val="00E55A7F"/>
    <w:rsid w:val="00E57375"/>
    <w:rsid w:val="00E62F7F"/>
    <w:rsid w:val="00E65814"/>
    <w:rsid w:val="00E67234"/>
    <w:rsid w:val="00E70411"/>
    <w:rsid w:val="00E70CF8"/>
    <w:rsid w:val="00E73F9C"/>
    <w:rsid w:val="00E74ACC"/>
    <w:rsid w:val="00E7640F"/>
    <w:rsid w:val="00E772AB"/>
    <w:rsid w:val="00E8218E"/>
    <w:rsid w:val="00E86549"/>
    <w:rsid w:val="00E86671"/>
    <w:rsid w:val="00E91862"/>
    <w:rsid w:val="00E940E2"/>
    <w:rsid w:val="00E95320"/>
    <w:rsid w:val="00E95744"/>
    <w:rsid w:val="00E95931"/>
    <w:rsid w:val="00EA1DF5"/>
    <w:rsid w:val="00EA4500"/>
    <w:rsid w:val="00EA4DBB"/>
    <w:rsid w:val="00EA56FA"/>
    <w:rsid w:val="00EA7F58"/>
    <w:rsid w:val="00EB05C2"/>
    <w:rsid w:val="00EB3FA9"/>
    <w:rsid w:val="00EB6E72"/>
    <w:rsid w:val="00EB71FF"/>
    <w:rsid w:val="00EC17B5"/>
    <w:rsid w:val="00EC1909"/>
    <w:rsid w:val="00EC2E18"/>
    <w:rsid w:val="00EC4D53"/>
    <w:rsid w:val="00ED1804"/>
    <w:rsid w:val="00ED3282"/>
    <w:rsid w:val="00EE03C1"/>
    <w:rsid w:val="00EE17A3"/>
    <w:rsid w:val="00EE19B5"/>
    <w:rsid w:val="00EE2FAB"/>
    <w:rsid w:val="00EE4EDA"/>
    <w:rsid w:val="00EE5EB4"/>
    <w:rsid w:val="00EE720C"/>
    <w:rsid w:val="00EF038B"/>
    <w:rsid w:val="00EF150C"/>
    <w:rsid w:val="00EF1F49"/>
    <w:rsid w:val="00EF519F"/>
    <w:rsid w:val="00EF5441"/>
    <w:rsid w:val="00EF7288"/>
    <w:rsid w:val="00F01284"/>
    <w:rsid w:val="00F04EF0"/>
    <w:rsid w:val="00F07F70"/>
    <w:rsid w:val="00F12069"/>
    <w:rsid w:val="00F150F3"/>
    <w:rsid w:val="00F15563"/>
    <w:rsid w:val="00F16D08"/>
    <w:rsid w:val="00F220FC"/>
    <w:rsid w:val="00F229F1"/>
    <w:rsid w:val="00F22F18"/>
    <w:rsid w:val="00F23021"/>
    <w:rsid w:val="00F24FAE"/>
    <w:rsid w:val="00F25F1C"/>
    <w:rsid w:val="00F32086"/>
    <w:rsid w:val="00F33C14"/>
    <w:rsid w:val="00F356AF"/>
    <w:rsid w:val="00F36882"/>
    <w:rsid w:val="00F36DD1"/>
    <w:rsid w:val="00F37EBF"/>
    <w:rsid w:val="00F451CF"/>
    <w:rsid w:val="00F4786F"/>
    <w:rsid w:val="00F51683"/>
    <w:rsid w:val="00F525C3"/>
    <w:rsid w:val="00F53279"/>
    <w:rsid w:val="00F5454F"/>
    <w:rsid w:val="00F55072"/>
    <w:rsid w:val="00F56625"/>
    <w:rsid w:val="00F56939"/>
    <w:rsid w:val="00F57D15"/>
    <w:rsid w:val="00F6019A"/>
    <w:rsid w:val="00F611D8"/>
    <w:rsid w:val="00F70656"/>
    <w:rsid w:val="00F760BB"/>
    <w:rsid w:val="00F83F42"/>
    <w:rsid w:val="00F8412E"/>
    <w:rsid w:val="00F845A9"/>
    <w:rsid w:val="00F84C66"/>
    <w:rsid w:val="00F8509D"/>
    <w:rsid w:val="00F865A7"/>
    <w:rsid w:val="00F87D8D"/>
    <w:rsid w:val="00F90218"/>
    <w:rsid w:val="00F90FAC"/>
    <w:rsid w:val="00F93480"/>
    <w:rsid w:val="00F9385E"/>
    <w:rsid w:val="00F958CE"/>
    <w:rsid w:val="00F97D37"/>
    <w:rsid w:val="00FA2389"/>
    <w:rsid w:val="00FA77D7"/>
    <w:rsid w:val="00FB29EA"/>
    <w:rsid w:val="00FB329F"/>
    <w:rsid w:val="00FB405A"/>
    <w:rsid w:val="00FB567D"/>
    <w:rsid w:val="00FB7A26"/>
    <w:rsid w:val="00FB7E71"/>
    <w:rsid w:val="00FC4BFA"/>
    <w:rsid w:val="00FC632B"/>
    <w:rsid w:val="00FC6526"/>
    <w:rsid w:val="00FD01F2"/>
    <w:rsid w:val="00FD111B"/>
    <w:rsid w:val="00FD1687"/>
    <w:rsid w:val="00FD3A18"/>
    <w:rsid w:val="00FD77E3"/>
    <w:rsid w:val="00FE1030"/>
    <w:rsid w:val="00FE1E0F"/>
    <w:rsid w:val="00FE6802"/>
    <w:rsid w:val="00FE690E"/>
    <w:rsid w:val="00FF0B9C"/>
    <w:rsid w:val="00FF1B18"/>
    <w:rsid w:val="00FF2BF9"/>
    <w:rsid w:val="00FF3CF5"/>
    <w:rsid w:val="00FF4721"/>
    <w:rsid w:val="00FF5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DAF8C"/>
  <w15:chartTrackingRefBased/>
  <w15:docId w15:val="{7CA30B6B-B6C3-434C-8177-1EF2D0F4A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
    <w:name w:val="Normal"/>
    <w:qFormat/>
    <w:rsid w:val="00AE1B71"/>
    <w:pPr>
      <w:widowControl w:val="0"/>
      <w:jc w:val="both"/>
    </w:pPr>
    <w:rPr>
      <w:rFonts w:ascii="Times New Roman" w:eastAsia="宋体" w:hAnsi="Times New Roman"/>
    </w:rPr>
  </w:style>
  <w:style w:type="paragraph" w:styleId="11">
    <w:name w:val="heading 1"/>
    <w:basedOn w:val="af0"/>
    <w:next w:val="af0"/>
    <w:link w:val="13"/>
    <w:uiPriority w:val="9"/>
    <w:qFormat/>
    <w:rsid w:val="00FB7A26"/>
    <w:pPr>
      <w:pageBreakBefore/>
      <w:numPr>
        <w:numId w:val="1"/>
      </w:numPr>
      <w:ind w:firstLineChars="0"/>
      <w:jc w:val="left"/>
      <w:outlineLvl w:val="0"/>
    </w:pPr>
    <w:rPr>
      <w:rFonts w:ascii="黑体" w:hAnsi="黑体"/>
      <w:b/>
      <w:bCs/>
      <w:sz w:val="32"/>
      <w:szCs w:val="44"/>
    </w:rPr>
  </w:style>
  <w:style w:type="paragraph" w:styleId="22">
    <w:name w:val="heading 2"/>
    <w:basedOn w:val="af"/>
    <w:next w:val="af"/>
    <w:link w:val="23"/>
    <w:uiPriority w:val="9"/>
    <w:unhideWhenUsed/>
    <w:qFormat/>
    <w:rsid w:val="00122FF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table" w:styleId="af4">
    <w:name w:val="Table Grid"/>
    <w:basedOn w:val="af2"/>
    <w:uiPriority w:val="39"/>
    <w:rsid w:val="00C37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f"/>
    <w:link w:val="af6"/>
    <w:uiPriority w:val="99"/>
    <w:unhideWhenUsed/>
    <w:rsid w:val="00650B4E"/>
    <w:pPr>
      <w:pBdr>
        <w:bottom w:val="single" w:sz="6" w:space="1" w:color="auto"/>
      </w:pBdr>
      <w:tabs>
        <w:tab w:val="center" w:pos="4153"/>
        <w:tab w:val="right" w:pos="8306"/>
      </w:tabs>
      <w:snapToGrid w:val="0"/>
      <w:jc w:val="center"/>
    </w:pPr>
    <w:rPr>
      <w:sz w:val="18"/>
      <w:szCs w:val="18"/>
    </w:rPr>
  </w:style>
  <w:style w:type="character" w:customStyle="1" w:styleId="af6">
    <w:name w:val="页眉 字符"/>
    <w:basedOn w:val="af1"/>
    <w:link w:val="af5"/>
    <w:uiPriority w:val="99"/>
    <w:rsid w:val="00650B4E"/>
    <w:rPr>
      <w:rFonts w:ascii="Times New Roman" w:eastAsia="宋体" w:hAnsi="Times New Roman"/>
      <w:sz w:val="18"/>
      <w:szCs w:val="18"/>
    </w:rPr>
  </w:style>
  <w:style w:type="paragraph" w:styleId="af7">
    <w:name w:val="footer"/>
    <w:basedOn w:val="af"/>
    <w:link w:val="af8"/>
    <w:uiPriority w:val="99"/>
    <w:unhideWhenUsed/>
    <w:rsid w:val="007F232F"/>
    <w:pPr>
      <w:tabs>
        <w:tab w:val="center" w:pos="4153"/>
        <w:tab w:val="right" w:pos="8306"/>
      </w:tabs>
      <w:snapToGrid w:val="0"/>
      <w:jc w:val="left"/>
    </w:pPr>
    <w:rPr>
      <w:sz w:val="18"/>
      <w:szCs w:val="18"/>
    </w:rPr>
  </w:style>
  <w:style w:type="character" w:customStyle="1" w:styleId="af8">
    <w:name w:val="页脚 字符"/>
    <w:basedOn w:val="af1"/>
    <w:link w:val="af7"/>
    <w:uiPriority w:val="99"/>
    <w:rsid w:val="007F232F"/>
    <w:rPr>
      <w:sz w:val="18"/>
      <w:szCs w:val="18"/>
    </w:rPr>
  </w:style>
  <w:style w:type="paragraph" w:styleId="af9">
    <w:name w:val="List Paragraph"/>
    <w:basedOn w:val="af"/>
    <w:uiPriority w:val="34"/>
    <w:qFormat/>
    <w:rsid w:val="007B0C81"/>
  </w:style>
  <w:style w:type="paragraph" w:customStyle="1" w:styleId="afa">
    <w:name w:val="论文_中文题目"/>
    <w:basedOn w:val="af"/>
    <w:qFormat/>
    <w:rsid w:val="00E30CBD"/>
    <w:pPr>
      <w:autoSpaceDE w:val="0"/>
      <w:autoSpaceDN w:val="0"/>
      <w:adjustRightInd w:val="0"/>
      <w:jc w:val="center"/>
    </w:pPr>
    <w:rPr>
      <w:rFonts w:ascii="黑体" w:eastAsia="黑体" w:cs="黑体"/>
      <w:b/>
      <w:kern w:val="0"/>
      <w:sz w:val="48"/>
      <w:szCs w:val="32"/>
    </w:rPr>
  </w:style>
  <w:style w:type="paragraph" w:customStyle="1" w:styleId="afb">
    <w:name w:val="论文_中文摘要"/>
    <w:basedOn w:val="af"/>
    <w:qFormat/>
    <w:rsid w:val="00B125E2"/>
    <w:pPr>
      <w:pageBreakBefore/>
      <w:framePr w:wrap="notBeside" w:vAnchor="text" w:hAnchor="margin" w:xAlign="center" w:y="1"/>
      <w:autoSpaceDE w:val="0"/>
      <w:autoSpaceDN w:val="0"/>
      <w:adjustRightInd w:val="0"/>
      <w:spacing w:beforeLines="100" w:before="100" w:afterLines="200" w:after="200" w:line="360" w:lineRule="auto"/>
      <w:jc w:val="center"/>
    </w:pPr>
    <w:rPr>
      <w:rFonts w:eastAsia="黑体" w:cs="黑体"/>
      <w:b/>
      <w:kern w:val="30"/>
      <w:sz w:val="32"/>
      <w:szCs w:val="30"/>
    </w:rPr>
  </w:style>
  <w:style w:type="paragraph" w:customStyle="1" w:styleId="af0">
    <w:name w:val="论文_段"/>
    <w:basedOn w:val="af"/>
    <w:link w:val="afc"/>
    <w:qFormat/>
    <w:rsid w:val="00796C94"/>
    <w:pPr>
      <w:autoSpaceDE w:val="0"/>
      <w:autoSpaceDN w:val="0"/>
      <w:adjustRightInd w:val="0"/>
      <w:spacing w:line="360" w:lineRule="auto"/>
      <w:ind w:firstLineChars="200" w:firstLine="198"/>
    </w:pPr>
    <w:rPr>
      <w:rFonts w:cs="宋体"/>
      <w:kern w:val="0"/>
      <w:szCs w:val="24"/>
    </w:rPr>
  </w:style>
  <w:style w:type="character" w:customStyle="1" w:styleId="afd">
    <w:name w:val="论文_中文关键词"/>
    <w:basedOn w:val="af1"/>
    <w:uiPriority w:val="1"/>
    <w:qFormat/>
    <w:rsid w:val="00796C94"/>
    <w:rPr>
      <w:rFonts w:ascii="Times New Roman" w:eastAsia="黑体" w:hAnsi="Times New Roman" w:cs="宋体"/>
      <w:b/>
      <w:kern w:val="0"/>
      <w:sz w:val="24"/>
      <w:szCs w:val="28"/>
    </w:rPr>
  </w:style>
  <w:style w:type="character" w:customStyle="1" w:styleId="afe">
    <w:name w:val="论文_中文关键词内容"/>
    <w:basedOn w:val="af1"/>
    <w:uiPriority w:val="1"/>
    <w:qFormat/>
    <w:rsid w:val="00796C94"/>
    <w:rPr>
      <w:rFonts w:ascii="Times New Roman" w:eastAsia="宋体" w:hAnsi="Times New Roman" w:cs="宋体"/>
      <w:b w:val="0"/>
      <w:kern w:val="0"/>
      <w:sz w:val="24"/>
      <w:szCs w:val="24"/>
      <w:lang w:eastAsia="zh-CN"/>
    </w:rPr>
  </w:style>
  <w:style w:type="paragraph" w:customStyle="1" w:styleId="aff">
    <w:name w:val="论文_英文题目"/>
    <w:basedOn w:val="af"/>
    <w:qFormat/>
    <w:rsid w:val="00E30CBD"/>
    <w:pPr>
      <w:autoSpaceDE w:val="0"/>
      <w:autoSpaceDN w:val="0"/>
      <w:adjustRightInd w:val="0"/>
      <w:jc w:val="center"/>
    </w:pPr>
    <w:rPr>
      <w:rFonts w:eastAsia="黑体" w:cs="Times New Roman"/>
      <w:b/>
      <w:kern w:val="0"/>
      <w:sz w:val="32"/>
      <w:szCs w:val="32"/>
    </w:rPr>
  </w:style>
  <w:style w:type="paragraph" w:customStyle="1" w:styleId="aff0">
    <w:name w:val="论文_英文摘要"/>
    <w:basedOn w:val="af"/>
    <w:qFormat/>
    <w:rsid w:val="002A6A0B"/>
    <w:pPr>
      <w:autoSpaceDE w:val="0"/>
      <w:autoSpaceDN w:val="0"/>
      <w:adjustRightInd w:val="0"/>
      <w:spacing w:beforeLines="300" w:before="300" w:afterLines="200" w:after="200"/>
      <w:jc w:val="center"/>
      <w:outlineLvl w:val="0"/>
    </w:pPr>
    <w:rPr>
      <w:rFonts w:cs="TimesNewRomanPS-BoldMT"/>
      <w:b/>
      <w:bCs/>
      <w:kern w:val="0"/>
      <w:sz w:val="32"/>
      <w:szCs w:val="30"/>
    </w:rPr>
  </w:style>
  <w:style w:type="paragraph" w:customStyle="1" w:styleId="aff1">
    <w:name w:val="论文_英文摘要内容"/>
    <w:basedOn w:val="af"/>
    <w:qFormat/>
    <w:rsid w:val="001C1964"/>
    <w:pPr>
      <w:autoSpaceDE w:val="0"/>
      <w:autoSpaceDN w:val="0"/>
      <w:adjustRightInd w:val="0"/>
      <w:spacing w:line="360" w:lineRule="auto"/>
      <w:ind w:firstLineChars="200" w:firstLine="198"/>
    </w:pPr>
    <w:rPr>
      <w:rFonts w:cs="Times New Roman"/>
      <w:kern w:val="0"/>
      <w:sz w:val="24"/>
      <w:szCs w:val="24"/>
    </w:rPr>
  </w:style>
  <w:style w:type="character" w:customStyle="1" w:styleId="aff2">
    <w:name w:val="论文_英文关键词"/>
    <w:basedOn w:val="af1"/>
    <w:uiPriority w:val="1"/>
    <w:qFormat/>
    <w:rsid w:val="002A6A0B"/>
    <w:rPr>
      <w:rFonts w:ascii="Times New Roman" w:eastAsia="宋体" w:hAnsi="Times New Roman" w:cs="Times New Roman"/>
      <w:b/>
      <w:kern w:val="0"/>
      <w:sz w:val="24"/>
      <w:szCs w:val="28"/>
    </w:rPr>
  </w:style>
  <w:style w:type="character" w:customStyle="1" w:styleId="aff3">
    <w:name w:val="论文_英文关键词内容"/>
    <w:basedOn w:val="af1"/>
    <w:uiPriority w:val="1"/>
    <w:qFormat/>
    <w:rsid w:val="002A6A0B"/>
    <w:rPr>
      <w:rFonts w:ascii="Times New Roman" w:eastAsia="宋体" w:hAnsi="Times New Roman" w:cs="Times New Roman"/>
      <w:b w:val="0"/>
      <w:i w:val="0"/>
      <w:kern w:val="0"/>
      <w:sz w:val="24"/>
      <w:szCs w:val="24"/>
      <w:lang w:eastAsia="zh-CN"/>
    </w:rPr>
  </w:style>
  <w:style w:type="paragraph" w:customStyle="1" w:styleId="aff4">
    <w:name w:val="论文_章标题"/>
    <w:basedOn w:val="af0"/>
    <w:next w:val="af0"/>
    <w:qFormat/>
    <w:rsid w:val="00A50B0B"/>
    <w:pPr>
      <w:spacing w:beforeLines="100" w:before="100" w:afterLines="100" w:after="100"/>
      <w:ind w:firstLineChars="0" w:firstLine="0"/>
      <w:jc w:val="center"/>
      <w:outlineLvl w:val="0"/>
    </w:pPr>
    <w:rPr>
      <w:rFonts w:eastAsia="黑体" w:cs="Times New Roman"/>
      <w:sz w:val="32"/>
      <w:szCs w:val="32"/>
    </w:rPr>
  </w:style>
  <w:style w:type="paragraph" w:customStyle="1" w:styleId="a5">
    <w:name w:val="论文_条一标题"/>
    <w:basedOn w:val="af0"/>
    <w:next w:val="af0"/>
    <w:qFormat/>
    <w:rsid w:val="00B94247"/>
    <w:pPr>
      <w:numPr>
        <w:ilvl w:val="1"/>
        <w:numId w:val="1"/>
      </w:numPr>
      <w:ind w:firstLineChars="0"/>
      <w:jc w:val="left"/>
      <w:outlineLvl w:val="1"/>
    </w:pPr>
    <w:rPr>
      <w:rFonts w:ascii="宋体" w:hAnsi="宋体"/>
      <w:b/>
      <w:sz w:val="30"/>
      <w:szCs w:val="30"/>
    </w:rPr>
  </w:style>
  <w:style w:type="paragraph" w:customStyle="1" w:styleId="a6">
    <w:name w:val="论文_条二标题"/>
    <w:basedOn w:val="af0"/>
    <w:next w:val="af0"/>
    <w:qFormat/>
    <w:rsid w:val="00B94247"/>
    <w:pPr>
      <w:numPr>
        <w:ilvl w:val="2"/>
        <w:numId w:val="1"/>
      </w:numPr>
      <w:ind w:firstLineChars="0"/>
      <w:jc w:val="left"/>
      <w:outlineLvl w:val="2"/>
    </w:pPr>
    <w:rPr>
      <w:rFonts w:ascii="宋体" w:hAnsi="宋体"/>
      <w:b/>
      <w:sz w:val="28"/>
    </w:rPr>
  </w:style>
  <w:style w:type="paragraph" w:customStyle="1" w:styleId="a7">
    <w:name w:val="论文_条三标题"/>
    <w:basedOn w:val="af0"/>
    <w:next w:val="af0"/>
    <w:qFormat/>
    <w:rsid w:val="00426379"/>
    <w:pPr>
      <w:numPr>
        <w:ilvl w:val="3"/>
        <w:numId w:val="1"/>
      </w:numPr>
      <w:ind w:firstLineChars="0"/>
      <w:jc w:val="left"/>
      <w:outlineLvl w:val="3"/>
    </w:pPr>
    <w:rPr>
      <w:rFonts w:ascii="宋体" w:hAnsi="宋体"/>
      <w:b/>
      <w:sz w:val="24"/>
    </w:rPr>
  </w:style>
  <w:style w:type="paragraph" w:customStyle="1" w:styleId="a8">
    <w:name w:val="论文_条四标题"/>
    <w:basedOn w:val="af0"/>
    <w:next w:val="af0"/>
    <w:qFormat/>
    <w:rsid w:val="00B94247"/>
    <w:pPr>
      <w:numPr>
        <w:ilvl w:val="4"/>
        <w:numId w:val="1"/>
      </w:numPr>
      <w:ind w:firstLineChars="0"/>
      <w:jc w:val="left"/>
      <w:outlineLvl w:val="4"/>
    </w:pPr>
    <w:rPr>
      <w:rFonts w:ascii="宋体" w:hAnsi="宋体"/>
      <w:b/>
      <w:sz w:val="24"/>
    </w:rPr>
  </w:style>
  <w:style w:type="character" w:styleId="aff5">
    <w:name w:val="Placeholder Text"/>
    <w:basedOn w:val="af1"/>
    <w:uiPriority w:val="99"/>
    <w:semiHidden/>
    <w:rsid w:val="008234FD"/>
    <w:rPr>
      <w:color w:val="808080"/>
    </w:rPr>
  </w:style>
  <w:style w:type="paragraph" w:styleId="TOC1">
    <w:name w:val="toc 1"/>
    <w:basedOn w:val="af"/>
    <w:next w:val="af"/>
    <w:autoRedefine/>
    <w:uiPriority w:val="39"/>
    <w:unhideWhenUsed/>
    <w:rsid w:val="00821DC6"/>
    <w:pPr>
      <w:spacing w:line="360" w:lineRule="auto"/>
    </w:pPr>
    <w:rPr>
      <w:b/>
      <w:sz w:val="24"/>
    </w:rPr>
  </w:style>
  <w:style w:type="paragraph" w:styleId="TOC2">
    <w:name w:val="toc 2"/>
    <w:basedOn w:val="af"/>
    <w:next w:val="af"/>
    <w:autoRedefine/>
    <w:uiPriority w:val="39"/>
    <w:unhideWhenUsed/>
    <w:rsid w:val="00336597"/>
    <w:pPr>
      <w:spacing w:line="360" w:lineRule="auto"/>
      <w:ind w:left="420"/>
    </w:pPr>
    <w:rPr>
      <w:sz w:val="24"/>
    </w:rPr>
  </w:style>
  <w:style w:type="character" w:styleId="aff6">
    <w:name w:val="Hyperlink"/>
    <w:basedOn w:val="af1"/>
    <w:uiPriority w:val="99"/>
    <w:unhideWhenUsed/>
    <w:rsid w:val="0071366C"/>
    <w:rPr>
      <w:color w:val="0563C1" w:themeColor="hyperlink"/>
      <w:u w:val="single"/>
    </w:rPr>
  </w:style>
  <w:style w:type="paragraph" w:customStyle="1" w:styleId="aff7">
    <w:name w:val="论文_目录"/>
    <w:basedOn w:val="afb"/>
    <w:next w:val="af0"/>
    <w:qFormat/>
    <w:rsid w:val="00D262A7"/>
    <w:pPr>
      <w:framePr w:wrap="notBeside"/>
      <w:spacing w:after="100"/>
    </w:pPr>
  </w:style>
  <w:style w:type="paragraph" w:styleId="TOC3">
    <w:name w:val="toc 3"/>
    <w:basedOn w:val="af"/>
    <w:next w:val="af"/>
    <w:autoRedefine/>
    <w:uiPriority w:val="39"/>
    <w:unhideWhenUsed/>
    <w:rsid w:val="00336597"/>
    <w:pPr>
      <w:spacing w:line="360" w:lineRule="auto"/>
      <w:ind w:left="839"/>
    </w:pPr>
    <w:rPr>
      <w:sz w:val="24"/>
    </w:rPr>
  </w:style>
  <w:style w:type="paragraph" w:styleId="TOC4">
    <w:name w:val="toc 4"/>
    <w:basedOn w:val="af"/>
    <w:next w:val="af"/>
    <w:autoRedefine/>
    <w:uiPriority w:val="39"/>
    <w:unhideWhenUsed/>
    <w:rsid w:val="00660651"/>
    <w:pPr>
      <w:spacing w:line="360" w:lineRule="auto"/>
      <w:ind w:left="1259"/>
    </w:pPr>
    <w:rPr>
      <w:sz w:val="24"/>
    </w:rPr>
  </w:style>
  <w:style w:type="paragraph" w:styleId="TOC5">
    <w:name w:val="toc 5"/>
    <w:basedOn w:val="af"/>
    <w:next w:val="af"/>
    <w:autoRedefine/>
    <w:uiPriority w:val="39"/>
    <w:semiHidden/>
    <w:unhideWhenUsed/>
    <w:rsid w:val="00660651"/>
    <w:pPr>
      <w:spacing w:line="360" w:lineRule="auto"/>
      <w:ind w:left="1678"/>
    </w:pPr>
  </w:style>
  <w:style w:type="paragraph" w:styleId="TOC6">
    <w:name w:val="toc 6"/>
    <w:basedOn w:val="af"/>
    <w:next w:val="af"/>
    <w:autoRedefine/>
    <w:uiPriority w:val="39"/>
    <w:semiHidden/>
    <w:unhideWhenUsed/>
    <w:rsid w:val="00660651"/>
    <w:pPr>
      <w:spacing w:line="360" w:lineRule="auto"/>
      <w:ind w:left="2098"/>
    </w:pPr>
  </w:style>
  <w:style w:type="paragraph" w:styleId="TOC7">
    <w:name w:val="toc 7"/>
    <w:basedOn w:val="af"/>
    <w:next w:val="af"/>
    <w:autoRedefine/>
    <w:uiPriority w:val="39"/>
    <w:semiHidden/>
    <w:unhideWhenUsed/>
    <w:rsid w:val="00660651"/>
    <w:pPr>
      <w:spacing w:line="360" w:lineRule="auto"/>
      <w:ind w:left="2517"/>
    </w:pPr>
  </w:style>
  <w:style w:type="paragraph" w:customStyle="1" w:styleId="aff8">
    <w:name w:val="论文_参考文献标题"/>
    <w:basedOn w:val="af0"/>
    <w:next w:val="af0"/>
    <w:qFormat/>
    <w:rsid w:val="0070121F"/>
    <w:pPr>
      <w:pageBreakBefore/>
      <w:spacing w:afterLines="200" w:after="100"/>
      <w:ind w:firstLineChars="0" w:firstLine="0"/>
      <w:jc w:val="center"/>
      <w:outlineLvl w:val="0"/>
    </w:pPr>
    <w:rPr>
      <w:b/>
      <w:sz w:val="32"/>
    </w:rPr>
  </w:style>
  <w:style w:type="paragraph" w:customStyle="1" w:styleId="a">
    <w:name w:val="论文_参考文献"/>
    <w:basedOn w:val="af0"/>
    <w:next w:val="af0"/>
    <w:qFormat/>
    <w:rsid w:val="00640CD5"/>
    <w:pPr>
      <w:numPr>
        <w:numId w:val="3"/>
      </w:numPr>
      <w:tabs>
        <w:tab w:val="clear" w:pos="425"/>
      </w:tabs>
      <w:wordWrap w:val="0"/>
      <w:ind w:left="425" w:firstLineChars="0" w:hanging="425"/>
    </w:pPr>
  </w:style>
  <w:style w:type="character" w:customStyle="1" w:styleId="aff9">
    <w:name w:val="论文_参考文献标号"/>
    <w:basedOn w:val="af1"/>
    <w:uiPriority w:val="1"/>
    <w:qFormat/>
    <w:rsid w:val="001E51E4"/>
    <w:rPr>
      <w:rFonts w:ascii="Times New Roman" w:eastAsia="宋体" w:hAnsi="Times New Roman"/>
      <w:b w:val="0"/>
      <w:i w:val="0"/>
      <w:sz w:val="24"/>
      <w:vertAlign w:val="superscript"/>
    </w:rPr>
  </w:style>
  <w:style w:type="paragraph" w:customStyle="1" w:styleId="a9">
    <w:name w:val="论文_附录标题"/>
    <w:basedOn w:val="af0"/>
    <w:next w:val="af0"/>
    <w:qFormat/>
    <w:rsid w:val="00AC06C2"/>
    <w:pPr>
      <w:pageBreakBefore/>
      <w:numPr>
        <w:numId w:val="4"/>
      </w:numPr>
      <w:ind w:firstLineChars="0"/>
      <w:jc w:val="left"/>
      <w:outlineLvl w:val="0"/>
    </w:pPr>
    <w:rPr>
      <w:rFonts w:ascii="黑体" w:hAnsi="黑体"/>
      <w:b/>
      <w:bCs/>
      <w:sz w:val="32"/>
      <w:szCs w:val="44"/>
    </w:rPr>
  </w:style>
  <w:style w:type="paragraph" w:customStyle="1" w:styleId="ab">
    <w:name w:val="论文_附录条一标题"/>
    <w:basedOn w:val="af0"/>
    <w:next w:val="af0"/>
    <w:qFormat/>
    <w:rsid w:val="00AC06C2"/>
    <w:pPr>
      <w:numPr>
        <w:ilvl w:val="2"/>
        <w:numId w:val="4"/>
      </w:numPr>
      <w:ind w:firstLineChars="0"/>
      <w:jc w:val="left"/>
      <w:outlineLvl w:val="2"/>
    </w:pPr>
    <w:rPr>
      <w:rFonts w:ascii="宋体" w:hAnsi="宋体"/>
      <w:b/>
      <w:sz w:val="28"/>
    </w:rPr>
  </w:style>
  <w:style w:type="paragraph" w:customStyle="1" w:styleId="ac">
    <w:name w:val="论文_附录条二标题"/>
    <w:basedOn w:val="af0"/>
    <w:next w:val="aff8"/>
    <w:qFormat/>
    <w:rsid w:val="00AC06C2"/>
    <w:pPr>
      <w:numPr>
        <w:ilvl w:val="3"/>
        <w:numId w:val="4"/>
      </w:numPr>
      <w:ind w:firstLineChars="0"/>
      <w:jc w:val="left"/>
      <w:outlineLvl w:val="3"/>
    </w:pPr>
    <w:rPr>
      <w:rFonts w:ascii="宋体" w:hAnsi="宋体"/>
      <w:b/>
      <w:sz w:val="24"/>
    </w:rPr>
  </w:style>
  <w:style w:type="paragraph" w:customStyle="1" w:styleId="ad">
    <w:name w:val="论文_附录条三标题"/>
    <w:basedOn w:val="af0"/>
    <w:next w:val="af0"/>
    <w:qFormat/>
    <w:rsid w:val="00AC06C2"/>
    <w:pPr>
      <w:numPr>
        <w:ilvl w:val="4"/>
        <w:numId w:val="4"/>
      </w:numPr>
      <w:ind w:firstLineChars="0"/>
      <w:jc w:val="left"/>
      <w:outlineLvl w:val="4"/>
    </w:pPr>
    <w:rPr>
      <w:rFonts w:ascii="宋体" w:hAnsi="宋体"/>
      <w:b/>
      <w:sz w:val="24"/>
    </w:rPr>
  </w:style>
  <w:style w:type="paragraph" w:customStyle="1" w:styleId="ae">
    <w:name w:val="论文_附录条四标题"/>
    <w:basedOn w:val="af0"/>
    <w:next w:val="af0"/>
    <w:qFormat/>
    <w:rsid w:val="00AC06C2"/>
    <w:pPr>
      <w:numPr>
        <w:ilvl w:val="5"/>
        <w:numId w:val="4"/>
      </w:numPr>
      <w:ind w:firstLineChars="0"/>
      <w:jc w:val="left"/>
      <w:outlineLvl w:val="4"/>
    </w:pPr>
    <w:rPr>
      <w:rFonts w:eastAsia="黑体"/>
      <w:sz w:val="30"/>
    </w:rPr>
  </w:style>
  <w:style w:type="paragraph" w:customStyle="1" w:styleId="affa">
    <w:name w:val="论文_页眉左"/>
    <w:basedOn w:val="af0"/>
    <w:next w:val="af0"/>
    <w:qFormat/>
    <w:rsid w:val="00AC731D"/>
    <w:pPr>
      <w:pBdr>
        <w:bottom w:val="double" w:sz="4" w:space="1" w:color="auto"/>
      </w:pBdr>
      <w:spacing w:line="240" w:lineRule="auto"/>
      <w:ind w:firstLineChars="0" w:firstLine="0"/>
      <w:jc w:val="center"/>
      <w:textAlignment w:val="baseline"/>
    </w:pPr>
    <w:rPr>
      <w:sz w:val="18"/>
    </w:rPr>
  </w:style>
  <w:style w:type="paragraph" w:customStyle="1" w:styleId="affb">
    <w:name w:val="论文_页眉右"/>
    <w:basedOn w:val="affa"/>
    <w:next w:val="af0"/>
    <w:qFormat/>
    <w:rsid w:val="0051046A"/>
  </w:style>
  <w:style w:type="paragraph" w:customStyle="1" w:styleId="affc">
    <w:name w:val="论文_页脚单"/>
    <w:basedOn w:val="af0"/>
    <w:next w:val="af0"/>
    <w:qFormat/>
    <w:rsid w:val="0051046A"/>
    <w:pPr>
      <w:spacing w:line="240" w:lineRule="auto"/>
      <w:ind w:firstLineChars="0" w:firstLine="0"/>
      <w:jc w:val="center"/>
    </w:pPr>
    <w:rPr>
      <w:sz w:val="18"/>
    </w:rPr>
  </w:style>
  <w:style w:type="paragraph" w:customStyle="1" w:styleId="affd">
    <w:name w:val="论文_页脚奇"/>
    <w:basedOn w:val="affc"/>
    <w:next w:val="af0"/>
    <w:qFormat/>
    <w:rsid w:val="00C572F8"/>
  </w:style>
  <w:style w:type="paragraph" w:customStyle="1" w:styleId="affe">
    <w:name w:val="论文_页脚偶"/>
    <w:basedOn w:val="affd"/>
    <w:next w:val="af0"/>
    <w:qFormat/>
    <w:rsid w:val="00C572F8"/>
  </w:style>
  <w:style w:type="paragraph" w:customStyle="1" w:styleId="aa">
    <w:name w:val="论文_附录章标题"/>
    <w:basedOn w:val="af0"/>
    <w:next w:val="af0"/>
    <w:qFormat/>
    <w:rsid w:val="006E6BDA"/>
    <w:pPr>
      <w:numPr>
        <w:ilvl w:val="1"/>
        <w:numId w:val="4"/>
      </w:numPr>
      <w:ind w:firstLineChars="0"/>
      <w:jc w:val="left"/>
      <w:outlineLvl w:val="1"/>
    </w:pPr>
    <w:rPr>
      <w:rFonts w:ascii="宋体" w:hAnsi="宋体"/>
      <w:b/>
      <w:sz w:val="30"/>
      <w:szCs w:val="30"/>
    </w:rPr>
  </w:style>
  <w:style w:type="paragraph" w:customStyle="1" w:styleId="10">
    <w:name w:val="论文_字母编号1"/>
    <w:basedOn w:val="af0"/>
    <w:qFormat/>
    <w:rsid w:val="002C6D4D"/>
    <w:pPr>
      <w:numPr>
        <w:numId w:val="5"/>
      </w:numPr>
      <w:ind w:left="680" w:firstLineChars="0" w:hanging="255"/>
    </w:pPr>
  </w:style>
  <w:style w:type="paragraph" w:customStyle="1" w:styleId="21">
    <w:name w:val="论文_字母编号2"/>
    <w:basedOn w:val="af0"/>
    <w:qFormat/>
    <w:rsid w:val="00A80C35"/>
    <w:pPr>
      <w:numPr>
        <w:numId w:val="6"/>
      </w:numPr>
      <w:ind w:left="680" w:firstLineChars="0" w:hanging="255"/>
    </w:pPr>
  </w:style>
  <w:style w:type="paragraph" w:customStyle="1" w:styleId="30">
    <w:name w:val="论文_字母编号3"/>
    <w:basedOn w:val="af0"/>
    <w:qFormat/>
    <w:rsid w:val="00B237BA"/>
    <w:pPr>
      <w:numPr>
        <w:numId w:val="7"/>
      </w:numPr>
      <w:ind w:left="680" w:firstLineChars="0" w:hanging="255"/>
    </w:pPr>
  </w:style>
  <w:style w:type="paragraph" w:customStyle="1" w:styleId="41">
    <w:name w:val="论文_字母编号4"/>
    <w:basedOn w:val="af0"/>
    <w:qFormat/>
    <w:rsid w:val="00915ACE"/>
    <w:pPr>
      <w:numPr>
        <w:numId w:val="8"/>
      </w:numPr>
      <w:ind w:left="680" w:firstLineChars="0" w:hanging="255"/>
    </w:pPr>
  </w:style>
  <w:style w:type="paragraph" w:customStyle="1" w:styleId="51">
    <w:name w:val="论文_字母编号5"/>
    <w:basedOn w:val="af0"/>
    <w:qFormat/>
    <w:rsid w:val="00207D58"/>
    <w:pPr>
      <w:numPr>
        <w:numId w:val="9"/>
      </w:numPr>
      <w:ind w:left="850" w:firstLineChars="0" w:hanging="425"/>
    </w:pPr>
  </w:style>
  <w:style w:type="paragraph" w:customStyle="1" w:styleId="61">
    <w:name w:val="论文_字母编号6"/>
    <w:basedOn w:val="af0"/>
    <w:qFormat/>
    <w:rsid w:val="00B26D52"/>
    <w:pPr>
      <w:numPr>
        <w:numId w:val="10"/>
      </w:numPr>
      <w:ind w:left="794" w:firstLineChars="0" w:hanging="369"/>
    </w:pPr>
  </w:style>
  <w:style w:type="paragraph" w:customStyle="1" w:styleId="70">
    <w:name w:val="论文_字母编号7"/>
    <w:basedOn w:val="af0"/>
    <w:qFormat/>
    <w:rsid w:val="006A0044"/>
    <w:pPr>
      <w:numPr>
        <w:numId w:val="11"/>
      </w:numPr>
      <w:ind w:left="850" w:firstLineChars="0" w:hanging="425"/>
    </w:pPr>
  </w:style>
  <w:style w:type="paragraph" w:customStyle="1" w:styleId="8">
    <w:name w:val="论文_字母编号8"/>
    <w:basedOn w:val="af0"/>
    <w:qFormat/>
    <w:rsid w:val="00650022"/>
    <w:pPr>
      <w:numPr>
        <w:numId w:val="12"/>
      </w:numPr>
      <w:ind w:left="794" w:firstLineChars="0" w:hanging="369"/>
    </w:pPr>
  </w:style>
  <w:style w:type="paragraph" w:customStyle="1" w:styleId="9">
    <w:name w:val="论文_字母编号9"/>
    <w:basedOn w:val="af0"/>
    <w:qFormat/>
    <w:rsid w:val="0023760A"/>
    <w:pPr>
      <w:numPr>
        <w:numId w:val="13"/>
      </w:numPr>
      <w:ind w:left="794" w:firstLineChars="0" w:hanging="369"/>
    </w:pPr>
  </w:style>
  <w:style w:type="paragraph" w:customStyle="1" w:styleId="100">
    <w:name w:val="论文_字母编号10"/>
    <w:basedOn w:val="af0"/>
    <w:qFormat/>
    <w:rsid w:val="006E76A0"/>
    <w:pPr>
      <w:numPr>
        <w:numId w:val="14"/>
      </w:numPr>
      <w:ind w:left="737" w:firstLineChars="0" w:hanging="312"/>
    </w:pPr>
  </w:style>
  <w:style w:type="paragraph" w:customStyle="1" w:styleId="1">
    <w:name w:val="论文_数字编号1"/>
    <w:basedOn w:val="af0"/>
    <w:qFormat/>
    <w:rsid w:val="00BA16A3"/>
    <w:pPr>
      <w:numPr>
        <w:numId w:val="15"/>
      </w:numPr>
      <w:ind w:left="737" w:firstLineChars="0" w:hanging="312"/>
    </w:pPr>
  </w:style>
  <w:style w:type="paragraph" w:customStyle="1" w:styleId="20">
    <w:name w:val="论文_数字编号2"/>
    <w:basedOn w:val="af0"/>
    <w:qFormat/>
    <w:rsid w:val="00237B78"/>
    <w:pPr>
      <w:numPr>
        <w:numId w:val="16"/>
      </w:numPr>
      <w:ind w:left="794" w:firstLineChars="0" w:hanging="369"/>
    </w:pPr>
  </w:style>
  <w:style w:type="paragraph" w:customStyle="1" w:styleId="12">
    <w:name w:val="论文_符号编号1"/>
    <w:basedOn w:val="af0"/>
    <w:qFormat/>
    <w:rsid w:val="00164238"/>
    <w:pPr>
      <w:numPr>
        <w:numId w:val="19"/>
      </w:numPr>
      <w:ind w:left="850" w:firstLineChars="0" w:hanging="425"/>
    </w:pPr>
  </w:style>
  <w:style w:type="paragraph" w:customStyle="1" w:styleId="3">
    <w:name w:val="论文_数字编号3"/>
    <w:basedOn w:val="af0"/>
    <w:qFormat/>
    <w:rsid w:val="00A336A9"/>
    <w:pPr>
      <w:numPr>
        <w:numId w:val="17"/>
      </w:numPr>
      <w:ind w:left="680" w:firstLineChars="0" w:hanging="255"/>
    </w:pPr>
  </w:style>
  <w:style w:type="paragraph" w:customStyle="1" w:styleId="40">
    <w:name w:val="论文_数字编号4"/>
    <w:basedOn w:val="af0"/>
    <w:qFormat/>
    <w:rsid w:val="00E46D90"/>
    <w:pPr>
      <w:numPr>
        <w:numId w:val="18"/>
      </w:numPr>
      <w:ind w:left="680" w:firstLineChars="0" w:hanging="255"/>
    </w:pPr>
  </w:style>
  <w:style w:type="paragraph" w:customStyle="1" w:styleId="2">
    <w:name w:val="论文_符号编号2"/>
    <w:basedOn w:val="af0"/>
    <w:qFormat/>
    <w:rsid w:val="00164238"/>
    <w:pPr>
      <w:numPr>
        <w:numId w:val="20"/>
      </w:numPr>
      <w:ind w:left="737" w:firstLineChars="0" w:hanging="312"/>
    </w:pPr>
  </w:style>
  <w:style w:type="paragraph" w:customStyle="1" w:styleId="31">
    <w:name w:val="论文_符号编号3"/>
    <w:basedOn w:val="af0"/>
    <w:qFormat/>
    <w:rsid w:val="003D30B3"/>
    <w:pPr>
      <w:numPr>
        <w:numId w:val="21"/>
      </w:numPr>
      <w:ind w:left="737" w:firstLineChars="0" w:hanging="312"/>
    </w:pPr>
  </w:style>
  <w:style w:type="paragraph" w:customStyle="1" w:styleId="4">
    <w:name w:val="论文_符号编号4"/>
    <w:basedOn w:val="af0"/>
    <w:qFormat/>
    <w:rsid w:val="007F1E7C"/>
    <w:pPr>
      <w:numPr>
        <w:numId w:val="22"/>
      </w:numPr>
      <w:ind w:left="680" w:firstLineChars="0" w:hanging="255"/>
    </w:pPr>
  </w:style>
  <w:style w:type="paragraph" w:customStyle="1" w:styleId="5">
    <w:name w:val="论文_符号编号5"/>
    <w:basedOn w:val="af0"/>
    <w:qFormat/>
    <w:rsid w:val="00265D6C"/>
    <w:pPr>
      <w:numPr>
        <w:numId w:val="23"/>
      </w:numPr>
      <w:ind w:left="680" w:firstLineChars="0" w:hanging="255"/>
    </w:pPr>
  </w:style>
  <w:style w:type="paragraph" w:customStyle="1" w:styleId="60">
    <w:name w:val="论文_符号编号6"/>
    <w:basedOn w:val="af0"/>
    <w:qFormat/>
    <w:rsid w:val="00E8218E"/>
    <w:pPr>
      <w:numPr>
        <w:numId w:val="24"/>
      </w:numPr>
      <w:ind w:left="680" w:firstLineChars="0" w:hanging="255"/>
    </w:pPr>
  </w:style>
  <w:style w:type="paragraph" w:customStyle="1" w:styleId="71">
    <w:name w:val="论文_符号编号7"/>
    <w:basedOn w:val="af0"/>
    <w:qFormat/>
    <w:rsid w:val="009178DE"/>
    <w:pPr>
      <w:numPr>
        <w:numId w:val="25"/>
      </w:numPr>
      <w:ind w:left="680" w:firstLineChars="0" w:hanging="255"/>
    </w:pPr>
  </w:style>
  <w:style w:type="paragraph" w:customStyle="1" w:styleId="80">
    <w:name w:val="论文_符号编号8"/>
    <w:basedOn w:val="af0"/>
    <w:qFormat/>
    <w:rsid w:val="009178DE"/>
    <w:pPr>
      <w:numPr>
        <w:numId w:val="26"/>
      </w:numPr>
      <w:ind w:left="680" w:firstLineChars="0" w:hanging="255"/>
    </w:pPr>
  </w:style>
  <w:style w:type="paragraph" w:customStyle="1" w:styleId="a4">
    <w:name w:val="论文_注"/>
    <w:basedOn w:val="af0"/>
    <w:qFormat/>
    <w:rsid w:val="00237300"/>
    <w:pPr>
      <w:numPr>
        <w:numId w:val="27"/>
      </w:numPr>
      <w:ind w:left="850" w:firstLineChars="0" w:hanging="425"/>
    </w:pPr>
  </w:style>
  <w:style w:type="paragraph" w:customStyle="1" w:styleId="X">
    <w:name w:val="论文_注X"/>
    <w:basedOn w:val="af0"/>
    <w:qFormat/>
    <w:rsid w:val="00B8218A"/>
    <w:pPr>
      <w:numPr>
        <w:numId w:val="28"/>
      </w:numPr>
      <w:ind w:left="992" w:firstLineChars="0" w:hanging="567"/>
    </w:pPr>
  </w:style>
  <w:style w:type="paragraph" w:customStyle="1" w:styleId="a0">
    <w:name w:val="论文_示例"/>
    <w:basedOn w:val="af0"/>
    <w:qFormat/>
    <w:rsid w:val="00A9283F"/>
    <w:pPr>
      <w:numPr>
        <w:numId w:val="29"/>
      </w:numPr>
      <w:ind w:left="1105" w:firstLineChars="0" w:hanging="680"/>
    </w:pPr>
  </w:style>
  <w:style w:type="paragraph" w:customStyle="1" w:styleId="X0">
    <w:name w:val="论文_示例X"/>
    <w:basedOn w:val="af0"/>
    <w:qFormat/>
    <w:rsid w:val="00520326"/>
    <w:pPr>
      <w:numPr>
        <w:numId w:val="30"/>
      </w:numPr>
      <w:ind w:left="1219" w:firstLineChars="0" w:hanging="794"/>
    </w:pPr>
  </w:style>
  <w:style w:type="paragraph" w:styleId="afff">
    <w:name w:val="footnote text"/>
    <w:basedOn w:val="af"/>
    <w:link w:val="afff0"/>
    <w:uiPriority w:val="99"/>
    <w:semiHidden/>
    <w:unhideWhenUsed/>
    <w:rsid w:val="003C4344"/>
    <w:pPr>
      <w:snapToGrid w:val="0"/>
      <w:jc w:val="left"/>
    </w:pPr>
    <w:rPr>
      <w:sz w:val="18"/>
      <w:szCs w:val="18"/>
    </w:rPr>
  </w:style>
  <w:style w:type="character" w:customStyle="1" w:styleId="afff0">
    <w:name w:val="脚注文本 字符"/>
    <w:basedOn w:val="af1"/>
    <w:link w:val="afff"/>
    <w:uiPriority w:val="99"/>
    <w:semiHidden/>
    <w:rsid w:val="003C4344"/>
    <w:rPr>
      <w:sz w:val="18"/>
      <w:szCs w:val="18"/>
    </w:rPr>
  </w:style>
  <w:style w:type="character" w:styleId="afff1">
    <w:name w:val="footnote reference"/>
    <w:basedOn w:val="af1"/>
    <w:uiPriority w:val="99"/>
    <w:semiHidden/>
    <w:unhideWhenUsed/>
    <w:rsid w:val="003C4344"/>
    <w:rPr>
      <w:vertAlign w:val="superscript"/>
    </w:rPr>
  </w:style>
  <w:style w:type="paragraph" w:customStyle="1" w:styleId="afff2">
    <w:name w:val="论文_脚注内容"/>
    <w:basedOn w:val="af0"/>
    <w:qFormat/>
    <w:rsid w:val="00DD49F7"/>
    <w:pPr>
      <w:wordWrap w:val="0"/>
      <w:spacing w:line="240" w:lineRule="auto"/>
      <w:ind w:firstLineChars="0" w:firstLine="0"/>
    </w:pPr>
    <w:rPr>
      <w:sz w:val="18"/>
    </w:rPr>
  </w:style>
  <w:style w:type="character" w:customStyle="1" w:styleId="afff3">
    <w:name w:val="论文_脚注"/>
    <w:basedOn w:val="af1"/>
    <w:uiPriority w:val="1"/>
    <w:qFormat/>
    <w:rsid w:val="00EB05C2"/>
    <w:rPr>
      <w:rFonts w:ascii="Times New Roman" w:eastAsia="宋体" w:hAnsi="Times New Roman"/>
      <w:caps w:val="0"/>
      <w:smallCaps w:val="0"/>
      <w:strike w:val="0"/>
      <w:dstrike w:val="0"/>
      <w:vanish w:val="0"/>
      <w:sz w:val="24"/>
      <w:vertAlign w:val="superscript"/>
    </w:rPr>
  </w:style>
  <w:style w:type="character" w:customStyle="1" w:styleId="13">
    <w:name w:val="标题 1 字符"/>
    <w:basedOn w:val="af1"/>
    <w:link w:val="11"/>
    <w:uiPriority w:val="9"/>
    <w:rsid w:val="00FB7A26"/>
    <w:rPr>
      <w:rFonts w:ascii="黑体" w:eastAsia="宋体" w:hAnsi="黑体" w:cs="宋体"/>
      <w:b/>
      <w:bCs/>
      <w:kern w:val="0"/>
      <w:sz w:val="32"/>
      <w:szCs w:val="44"/>
    </w:rPr>
  </w:style>
  <w:style w:type="character" w:customStyle="1" w:styleId="23">
    <w:name w:val="标题 2 字符"/>
    <w:basedOn w:val="af1"/>
    <w:link w:val="22"/>
    <w:uiPriority w:val="9"/>
    <w:rsid w:val="00122FF9"/>
    <w:rPr>
      <w:rFonts w:asciiTheme="majorHAnsi" w:eastAsiaTheme="majorEastAsia" w:hAnsiTheme="majorHAnsi" w:cstheme="majorBidi"/>
      <w:b/>
      <w:bCs/>
      <w:sz w:val="32"/>
      <w:szCs w:val="32"/>
    </w:rPr>
  </w:style>
  <w:style w:type="paragraph" w:customStyle="1" w:styleId="afff4">
    <w:name w:val="论文_中文图标题"/>
    <w:basedOn w:val="af0"/>
    <w:next w:val="af0"/>
    <w:qFormat/>
    <w:rsid w:val="00A354AE"/>
    <w:pPr>
      <w:autoSpaceDE/>
      <w:autoSpaceDN/>
      <w:ind w:firstLineChars="0" w:firstLine="0"/>
      <w:jc w:val="center"/>
    </w:pPr>
  </w:style>
  <w:style w:type="paragraph" w:customStyle="1" w:styleId="afff5">
    <w:name w:val="论文_中文表标题"/>
    <w:basedOn w:val="af0"/>
    <w:next w:val="af0"/>
    <w:qFormat/>
    <w:rsid w:val="00A354AE"/>
    <w:pPr>
      <w:autoSpaceDE/>
      <w:autoSpaceDN/>
      <w:ind w:firstLineChars="0" w:firstLine="0"/>
      <w:jc w:val="center"/>
    </w:pPr>
  </w:style>
  <w:style w:type="paragraph" w:customStyle="1" w:styleId="afff6">
    <w:name w:val="论文_图、表段"/>
    <w:basedOn w:val="af0"/>
    <w:next w:val="af0"/>
    <w:qFormat/>
    <w:rsid w:val="00A2351A"/>
    <w:pPr>
      <w:spacing w:line="240" w:lineRule="auto"/>
      <w:ind w:firstLineChars="0" w:firstLine="0"/>
      <w:jc w:val="center"/>
    </w:pPr>
    <w:rPr>
      <w:rFonts w:cstheme="minorBidi"/>
      <w:kern w:val="2"/>
      <w:sz w:val="18"/>
      <w:szCs w:val="21"/>
    </w:rPr>
  </w:style>
  <w:style w:type="paragraph" w:customStyle="1" w:styleId="afff7">
    <w:name w:val="论文_英文图标题"/>
    <w:basedOn w:val="af0"/>
    <w:next w:val="af0"/>
    <w:qFormat/>
    <w:rsid w:val="00CA5508"/>
    <w:pPr>
      <w:autoSpaceDE/>
      <w:autoSpaceDN/>
      <w:ind w:firstLineChars="0" w:firstLine="0"/>
      <w:jc w:val="center"/>
    </w:pPr>
  </w:style>
  <w:style w:type="paragraph" w:customStyle="1" w:styleId="afff8">
    <w:name w:val="论文_英文表标题"/>
    <w:basedOn w:val="af0"/>
    <w:next w:val="af0"/>
    <w:qFormat/>
    <w:rsid w:val="00CA5508"/>
    <w:pPr>
      <w:autoSpaceDE/>
      <w:autoSpaceDN/>
      <w:ind w:firstLineChars="0" w:firstLine="0"/>
      <w:jc w:val="center"/>
    </w:pPr>
  </w:style>
  <w:style w:type="paragraph" w:customStyle="1" w:styleId="afff9">
    <w:name w:val="论文_续表"/>
    <w:basedOn w:val="af0"/>
    <w:next w:val="af0"/>
    <w:qFormat/>
    <w:rsid w:val="003F7708"/>
    <w:pPr>
      <w:autoSpaceDE/>
      <w:autoSpaceDN/>
      <w:ind w:firstLineChars="0" w:firstLine="0"/>
      <w:jc w:val="center"/>
    </w:pPr>
  </w:style>
  <w:style w:type="character" w:customStyle="1" w:styleId="afffa">
    <w:name w:val="论文_图表内注上标"/>
    <w:basedOn w:val="af1"/>
    <w:uiPriority w:val="1"/>
    <w:qFormat/>
    <w:rsid w:val="00A43736"/>
    <w:rPr>
      <w:rFonts w:ascii="Times New Roman" w:eastAsia="宋体" w:hAnsi="Times New Roman"/>
      <w:caps w:val="0"/>
      <w:smallCaps w:val="0"/>
      <w:strike w:val="0"/>
      <w:dstrike w:val="0"/>
      <w:vanish w:val="0"/>
      <w:sz w:val="21"/>
      <w:vertAlign w:val="superscript"/>
    </w:rPr>
  </w:style>
  <w:style w:type="paragraph" w:customStyle="1" w:styleId="a1">
    <w:name w:val="论文_表内注编号"/>
    <w:basedOn w:val="af0"/>
    <w:next w:val="af0"/>
    <w:qFormat/>
    <w:rsid w:val="006F7851"/>
    <w:pPr>
      <w:numPr>
        <w:numId w:val="32"/>
      </w:numPr>
      <w:ind w:firstLineChars="0"/>
      <w:jc w:val="left"/>
    </w:pPr>
  </w:style>
  <w:style w:type="paragraph" w:customStyle="1" w:styleId="a2">
    <w:name w:val="论文_文献分类一级条"/>
    <w:basedOn w:val="af0"/>
    <w:next w:val="af0"/>
    <w:qFormat/>
    <w:rsid w:val="0004469F"/>
    <w:pPr>
      <w:numPr>
        <w:numId w:val="33"/>
      </w:numPr>
      <w:spacing w:beforeLines="50" w:before="50" w:afterLines="25" w:after="25"/>
      <w:ind w:firstLineChars="0"/>
    </w:pPr>
    <w:rPr>
      <w:b/>
      <w:sz w:val="28"/>
      <w:shd w:val="clear" w:color="auto" w:fill="FFFFFF"/>
    </w:rPr>
  </w:style>
  <w:style w:type="paragraph" w:customStyle="1" w:styleId="a3">
    <w:name w:val="论文_文献分类二级条"/>
    <w:basedOn w:val="af0"/>
    <w:next w:val="af0"/>
    <w:qFormat/>
    <w:rsid w:val="0004469F"/>
    <w:pPr>
      <w:numPr>
        <w:ilvl w:val="1"/>
        <w:numId w:val="33"/>
      </w:numPr>
      <w:spacing w:beforeLines="25" w:before="25" w:afterLines="50" w:after="50"/>
      <w:ind w:firstLineChars="0"/>
    </w:pPr>
    <w:rPr>
      <w:b/>
    </w:rPr>
  </w:style>
  <w:style w:type="paragraph" w:styleId="afffb">
    <w:name w:val="Balloon Text"/>
    <w:basedOn w:val="af"/>
    <w:link w:val="afffc"/>
    <w:uiPriority w:val="99"/>
    <w:semiHidden/>
    <w:unhideWhenUsed/>
    <w:rsid w:val="00824336"/>
    <w:rPr>
      <w:sz w:val="18"/>
      <w:szCs w:val="18"/>
    </w:rPr>
  </w:style>
  <w:style w:type="character" w:customStyle="1" w:styleId="afffc">
    <w:name w:val="批注框文本 字符"/>
    <w:basedOn w:val="af1"/>
    <w:link w:val="afffb"/>
    <w:uiPriority w:val="99"/>
    <w:semiHidden/>
    <w:rsid w:val="00824336"/>
    <w:rPr>
      <w:rFonts w:ascii="Times New Roman" w:eastAsia="宋体" w:hAnsi="Times New Roman"/>
      <w:sz w:val="18"/>
      <w:szCs w:val="18"/>
    </w:rPr>
  </w:style>
  <w:style w:type="table" w:customStyle="1" w:styleId="14">
    <w:name w:val="网格型1"/>
    <w:basedOn w:val="af2"/>
    <w:next w:val="af4"/>
    <w:uiPriority w:val="39"/>
    <w:rsid w:val="00F52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论文_中文摘要内容"/>
    <w:basedOn w:val="af0"/>
    <w:next w:val="af0"/>
    <w:qFormat/>
    <w:rsid w:val="00742183"/>
    <w:rPr>
      <w:sz w:val="24"/>
    </w:rPr>
  </w:style>
  <w:style w:type="paragraph" w:customStyle="1" w:styleId="50">
    <w:name w:val="论文_数字编号5"/>
    <w:basedOn w:val="af0"/>
    <w:link w:val="52"/>
    <w:rsid w:val="00627A5A"/>
    <w:pPr>
      <w:numPr>
        <w:numId w:val="34"/>
      </w:numPr>
      <w:ind w:left="0" w:firstLineChars="0" w:firstLine="420"/>
    </w:pPr>
  </w:style>
  <w:style w:type="character" w:customStyle="1" w:styleId="afc">
    <w:name w:val="论文_段 字符"/>
    <w:basedOn w:val="af1"/>
    <w:link w:val="af0"/>
    <w:rsid w:val="00627A5A"/>
    <w:rPr>
      <w:rFonts w:ascii="Times New Roman" w:eastAsia="宋体" w:hAnsi="Times New Roman" w:cs="宋体"/>
      <w:kern w:val="0"/>
      <w:szCs w:val="24"/>
    </w:rPr>
  </w:style>
  <w:style w:type="character" w:customStyle="1" w:styleId="52">
    <w:name w:val="论文_数字编号5 字符"/>
    <w:basedOn w:val="afc"/>
    <w:link w:val="50"/>
    <w:rsid w:val="00627A5A"/>
    <w:rPr>
      <w:rFonts w:ascii="Times New Roman" w:eastAsia="宋体" w:hAnsi="Times New Roman" w:cs="宋体"/>
      <w:kern w:val="0"/>
      <w:sz w:val="24"/>
      <w:szCs w:val="24"/>
    </w:rPr>
  </w:style>
  <w:style w:type="paragraph" w:customStyle="1" w:styleId="6">
    <w:name w:val="论文_数字编号6"/>
    <w:basedOn w:val="af0"/>
    <w:link w:val="62"/>
    <w:rsid w:val="00627A5A"/>
    <w:pPr>
      <w:numPr>
        <w:numId w:val="35"/>
      </w:numPr>
      <w:ind w:left="0" w:firstLineChars="0" w:firstLine="420"/>
    </w:pPr>
  </w:style>
  <w:style w:type="character" w:customStyle="1" w:styleId="62">
    <w:name w:val="论文_数字编号6 字符"/>
    <w:basedOn w:val="52"/>
    <w:link w:val="6"/>
    <w:rsid w:val="00627A5A"/>
    <w:rPr>
      <w:rFonts w:ascii="Times New Roman" w:eastAsia="宋体" w:hAnsi="Times New Roman" w:cs="宋体"/>
      <w:kern w:val="0"/>
      <w:sz w:val="24"/>
      <w:szCs w:val="24"/>
    </w:rPr>
  </w:style>
  <w:style w:type="paragraph" w:customStyle="1" w:styleId="7">
    <w:name w:val="论文_数字编号7"/>
    <w:basedOn w:val="af0"/>
    <w:link w:val="72"/>
    <w:rsid w:val="00627A5A"/>
    <w:pPr>
      <w:numPr>
        <w:numId w:val="36"/>
      </w:numPr>
      <w:tabs>
        <w:tab w:val="clear" w:pos="200"/>
      </w:tabs>
      <w:ind w:left="0" w:firstLineChars="0" w:firstLine="420"/>
    </w:pPr>
  </w:style>
  <w:style w:type="character" w:customStyle="1" w:styleId="72">
    <w:name w:val="论文_数字编号7 字符"/>
    <w:basedOn w:val="62"/>
    <w:link w:val="7"/>
    <w:rsid w:val="00627A5A"/>
    <w:rPr>
      <w:rFonts w:ascii="Times New Roman" w:eastAsia="宋体" w:hAnsi="Times New Roman" w:cs="宋体"/>
      <w:kern w:val="0"/>
      <w:sz w:val="24"/>
      <w:szCs w:val="24"/>
    </w:rPr>
  </w:style>
  <w:style w:type="paragraph" w:styleId="afffe">
    <w:name w:val="Date"/>
    <w:basedOn w:val="af"/>
    <w:next w:val="af"/>
    <w:link w:val="affff"/>
    <w:uiPriority w:val="99"/>
    <w:semiHidden/>
    <w:unhideWhenUsed/>
    <w:rsid w:val="006D1265"/>
  </w:style>
  <w:style w:type="character" w:customStyle="1" w:styleId="affff">
    <w:name w:val="日期 字符"/>
    <w:basedOn w:val="af1"/>
    <w:link w:val="afffe"/>
    <w:uiPriority w:val="99"/>
    <w:semiHidden/>
    <w:rsid w:val="006D1265"/>
    <w:rPr>
      <w:rFonts w:ascii="Times New Roman" w:eastAsia="宋体" w:hAnsi="Times New Roman"/>
      <w:sz w:val="24"/>
    </w:rPr>
  </w:style>
  <w:style w:type="paragraph" w:styleId="affff0">
    <w:name w:val="table of figures"/>
    <w:basedOn w:val="af"/>
    <w:next w:val="af"/>
    <w:uiPriority w:val="99"/>
    <w:semiHidden/>
    <w:unhideWhenUsed/>
    <w:rsid w:val="008072CD"/>
    <w:pPr>
      <w:spacing w:line="360" w:lineRule="auto"/>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633171">
      <w:bodyDiv w:val="1"/>
      <w:marLeft w:val="0"/>
      <w:marRight w:val="0"/>
      <w:marTop w:val="0"/>
      <w:marBottom w:val="0"/>
      <w:divBdr>
        <w:top w:val="none" w:sz="0" w:space="0" w:color="auto"/>
        <w:left w:val="none" w:sz="0" w:space="0" w:color="auto"/>
        <w:bottom w:val="none" w:sz="0" w:space="0" w:color="auto"/>
        <w:right w:val="none" w:sz="0" w:space="0" w:color="auto"/>
      </w:divBdr>
    </w:div>
    <w:div w:id="1435008135">
      <w:bodyDiv w:val="1"/>
      <w:marLeft w:val="0"/>
      <w:marRight w:val="0"/>
      <w:marTop w:val="0"/>
      <w:marBottom w:val="0"/>
      <w:divBdr>
        <w:top w:val="none" w:sz="0" w:space="0" w:color="auto"/>
        <w:left w:val="none" w:sz="0" w:space="0" w:color="auto"/>
        <w:bottom w:val="none" w:sz="0" w:space="0" w:color="auto"/>
        <w:right w:val="none" w:sz="0" w:space="0" w:color="auto"/>
      </w:divBdr>
    </w:div>
    <w:div w:id="1536041240">
      <w:bodyDiv w:val="1"/>
      <w:marLeft w:val="0"/>
      <w:marRight w:val="0"/>
      <w:marTop w:val="0"/>
      <w:marBottom w:val="0"/>
      <w:divBdr>
        <w:top w:val="none" w:sz="0" w:space="0" w:color="auto"/>
        <w:left w:val="none" w:sz="0" w:space="0" w:color="auto"/>
        <w:bottom w:val="none" w:sz="0" w:space="0" w:color="auto"/>
        <w:right w:val="none" w:sz="0" w:space="0" w:color="auto"/>
      </w:divBdr>
    </w:div>
    <w:div w:id="1638143527">
      <w:bodyDiv w:val="1"/>
      <w:marLeft w:val="0"/>
      <w:marRight w:val="0"/>
      <w:marTop w:val="0"/>
      <w:marBottom w:val="0"/>
      <w:divBdr>
        <w:top w:val="none" w:sz="0" w:space="0" w:color="auto"/>
        <w:left w:val="none" w:sz="0" w:space="0" w:color="auto"/>
        <w:bottom w:val="none" w:sz="0" w:space="0" w:color="auto"/>
        <w:right w:val="none" w:sz="0" w:space="0" w:color="auto"/>
      </w:divBdr>
    </w:div>
    <w:div w:id="1774786651">
      <w:bodyDiv w:val="1"/>
      <w:marLeft w:val="0"/>
      <w:marRight w:val="0"/>
      <w:marTop w:val="0"/>
      <w:marBottom w:val="0"/>
      <w:divBdr>
        <w:top w:val="none" w:sz="0" w:space="0" w:color="auto"/>
        <w:left w:val="none" w:sz="0" w:space="0" w:color="auto"/>
        <w:bottom w:val="none" w:sz="0" w:space="0" w:color="auto"/>
        <w:right w:val="none" w:sz="0" w:space="0" w:color="auto"/>
      </w:divBdr>
    </w:div>
    <w:div w:id="1940720681">
      <w:bodyDiv w:val="1"/>
      <w:marLeft w:val="0"/>
      <w:marRight w:val="0"/>
      <w:marTop w:val="0"/>
      <w:marBottom w:val="0"/>
      <w:divBdr>
        <w:top w:val="none" w:sz="0" w:space="0" w:color="auto"/>
        <w:left w:val="none" w:sz="0" w:space="0" w:color="auto"/>
        <w:bottom w:val="none" w:sz="0" w:space="0" w:color="auto"/>
        <w:right w:val="none" w:sz="0" w:space="0" w:color="auto"/>
      </w:divBdr>
    </w:div>
    <w:div w:id="207049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http://lunwenchang.cn:8080/upfile/thesisTemp/20240406/1712390406081--616837927222695957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D0C30878C8B47B882C4717AB749FD79"/>
        <w:category>
          <w:name w:val="常规"/>
          <w:gallery w:val="placeholder"/>
        </w:category>
        <w:types>
          <w:type w:val="bbPlcHdr"/>
        </w:types>
        <w:behaviors>
          <w:behavior w:val="content"/>
        </w:behaviors>
        <w:guid w:val="{7BD94089-80D6-42D7-84B3-97E2FDA7322C}"/>
      </w:docPartPr>
      <w:docPartBody>
        <w:p w:rsidR="00C95409" w:rsidRDefault="00A7626F">
          <w:pPr>
            <w:pStyle w:val="1D0C30878C8B47B882C4717AB749FD79"/>
          </w:pPr>
          <w:r w:rsidRPr="004658FA">
            <w:rPr>
              <w:rStyle w:val="a3"/>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TimesNewRomanPS-BoldMT">
    <w:altName w:val="微软雅黑"/>
    <w:panose1 w:val="00000000000000000000"/>
    <w:charset w:val="86"/>
    <w:family w:val="auto"/>
    <w:notTrueType/>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default"/>
    <w:sig w:usb0="00000000" w:usb1="0000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214"/>
    <w:rsid w:val="000E02E5"/>
    <w:rsid w:val="003673E8"/>
    <w:rsid w:val="003D3163"/>
    <w:rsid w:val="00590295"/>
    <w:rsid w:val="00690D83"/>
    <w:rsid w:val="006C4CAC"/>
    <w:rsid w:val="007B6D38"/>
    <w:rsid w:val="007F1D17"/>
    <w:rsid w:val="00974157"/>
    <w:rsid w:val="009D0214"/>
    <w:rsid w:val="00A7626F"/>
    <w:rsid w:val="00AC07EB"/>
    <w:rsid w:val="00C95409"/>
    <w:rsid w:val="00DA043E"/>
    <w:rsid w:val="00E95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D0C30878C8B47B882C4717AB749FD79">
    <w:name w:val="1D0C30878C8B47B882C4717AB749FD7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nfig xmlns="SmartThesis_Attribute">
  <Item attribute="title">长江师范学院_本科__专业硕士学位</Item>
  <Item attribute="title_type">0</Item>
  <Item attribute="footer_ref">0</Item>
  <Item attribute="header_type">0</Item>
  <Item attribute="en_ch">0</Item>
  <Item attribute="appendix_type"/>
  <Item attribute="title_connect">-</Item>
  <Item attribute="appendix_pos">2</Item>
  <Item attribute="up_footer">0</Item>
  <Item attribute="pic_tab_title_type">1</Item>
  <Item attribute="pic_tab_num_type">1</Item>
  <Item attribute="equation_connect">-</Item>
</Config>
</file>

<file path=customXml/item2.xml><?xml version="1.0" encoding="utf-8"?>
<config xmlns="PaperCover" cover="true" show_menu="true" version="1.0.0" doctype="paperassistant" template_name="中国传媒大学本科毕业论文">
  <item>
    <name>保密类型</name>
    <bookmark>secret_type</bookmark>
    <count>1</count>
    <default> |公开|秘密|机密|绝密</default>
    <description>请输入论文的密级</description>
  </item>
  <item>
    <name>编号</name>
    <bookmark>student_num</bookmark>
    <count>1</count>
    <default> </default>
    <description>请输入您的编号</description>
  </item>
  <item>
    <name>论文题目</name>
    <bookmark>ch_paper_name</bookmark>
    <count>1</count>
    <default> </default>
    <description>请输入您的论文题目</description>
  </item>
  <item>
    <name>学院</name>
    <bookmark>student_institution</bookmark>
    <count>1</count>
    <default> </default>
    <description>请输入您的所在的学院</description>
  </item>
  <item>
    <name>专业</name>
    <bookmark>major_name</bookmark>
    <count>1</count>
    <default> </default>
    <description>请输入您的专业名称</description>
  </item>
  <item>
    <name>班级</name>
    <bookmark>class_num</bookmark>
    <count>1</count>
    <default> </default>
    <description>请输入您的班级</description>
  </item>
  <item>
    <name>姓名</name>
    <bookmark>student_name</bookmark>
    <count>1</count>
    <default> </default>
    <description>请输入您的姓名</description>
  </item>
  <item>
    <name>指导教师</name>
    <bookmark>tutor_name</bookmark>
    <count>1</count>
    <default> </default>
    <description>请输入您的指导教师</description>
  </item>
  <item>
    <name>论文提交日期</name>
    <bookmark>paper_time</bookmark>
    <count>1</count>
    <default>2019年XX月XX日</default>
    <description>请输入论文提交日期，如：2019年4月28日</description>
  </item>
</config>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C4619-2D64-4A4E-AA3B-E35F015C583A}">
  <ds:schemaRefs>
    <ds:schemaRef ds:uri="SmartThesis_Attribute"/>
  </ds:schemaRefs>
</ds:datastoreItem>
</file>

<file path=customXml/itemProps2.xml><?xml version="1.0" encoding="utf-8"?>
<ds:datastoreItem xmlns:ds="http://schemas.openxmlformats.org/officeDocument/2006/customXml" ds:itemID="{4FF90CAD-8C28-4836-AB11-F02CA99978A7}">
  <ds:schemaRefs>
    <ds:schemaRef ds:uri="PaperCover"/>
  </ds:schemaRefs>
</ds:datastoreItem>
</file>

<file path=customXml/itemProps3.xml><?xml version="1.0" encoding="utf-8"?>
<ds:datastoreItem xmlns:ds="http://schemas.openxmlformats.org/officeDocument/2006/customXml" ds:itemID="{18B5BF80-E2CD-46D5-B089-50BB78603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1712390406081--6168379272226959578</Template>
  <TotalTime>202</TotalTime>
  <Pages>22</Pages>
  <Words>2550</Words>
  <Characters>14541</Characters>
  <Application>Microsoft Office Word</Application>
  <DocSecurity>0</DocSecurity>
  <Lines>121</Lines>
  <Paragraphs>34</Paragraphs>
  <ScaleCrop>false</ScaleCrop>
  <Company>长江师范学院</Company>
  <LinksUpToDate>false</LinksUpToDate>
  <CharactersWithSpaces>17057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长江师范学院_本科毕业论文</dc:title>
  <dc:subject/>
  <dc:creator>Lenovo</dc:creator>
  <cp:keywords/>
  <dc:description/>
  <cp:lastModifiedBy>科哲 吴</cp:lastModifiedBy>
  <cp:revision>16</cp:revision>
  <cp:lastPrinted>2024-05-07T09:25:00Z</cp:lastPrinted>
  <dcterms:created xsi:type="dcterms:W3CDTF">2024-05-07T07:14:00Z</dcterms:created>
  <dcterms:modified xsi:type="dcterms:W3CDTF">2024-05-18T11:52:00Z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_type">
    <vt:lpwstr>1</vt:lpwstr>
  </property>
  <property fmtid="{D5CDD505-2E9C-101B-9397-08002B2CF9AE}" pid="3" name="footer_ref">
    <vt:lpwstr>0</vt:lpwstr>
  </property>
  <property fmtid="{D5CDD505-2E9C-101B-9397-08002B2CF9AE}" pid="4" name="header_type">
    <vt:lpwstr>0</vt:lpwstr>
  </property>
  <property fmtid="{D5CDD505-2E9C-101B-9397-08002B2CF9AE}" pid="5" name="show_menu">
    <vt:lpwstr>true</vt:lpwstr>
  </property>
  <property fmtid="{D5CDD505-2E9C-101B-9397-08002B2CF9AE}" pid="6" name="doublepage">
    <vt:lpwstr>false</vt:lpwstr>
  </property>
  <property fmtid="{D5CDD505-2E9C-101B-9397-08002B2CF9AE}" pid="7" name="ch_en">
    <vt:lpwstr>0</vt:lpwstr>
  </property>
  <property fmtid="{D5CDD505-2E9C-101B-9397-08002B2CF9AE}" pid="8" name="delete_abstract">
    <vt:lpwstr>1</vt:lpwstr>
  </property>
  <property fmtid="{D5CDD505-2E9C-101B-9397-08002B2CF9AE}" pid="9" name="pic_tab_num_type">
    <vt:lpwstr>1</vt:lpwstr>
  </property>
  <property fmtid="{D5CDD505-2E9C-101B-9397-08002B2CF9AE}" pid="10" name="title_connect">
    <vt:lpwstr>-</vt:lpwstr>
  </property>
  <property fmtid="{D5CDD505-2E9C-101B-9397-08002B2CF9AE}" pid="11" name="equation_connect">
    <vt:lpwstr>-</vt:lpwstr>
  </property>
  <property fmtid="{D5CDD505-2E9C-101B-9397-08002B2CF9AE}" pid="12" name="up_footer">
    <vt:lpwstr/>
  </property>
  <property fmtid="{D5CDD505-2E9C-101B-9397-08002B2CF9AE}" pid="13" name="appendix_pos">
    <vt:lpwstr>2</vt:lpwstr>
  </property>
  <property fmtid="{D5CDD505-2E9C-101B-9397-08002B2CF9AE}" pid="14" name="appendix_list">
    <vt:lpwstr/>
  </property>
  <property fmtid="{D5CDD505-2E9C-101B-9397-08002B2CF9AE}" pid="15" name="flag_zhengwen">
    <vt:lpwstr>-1</vt:lpwstr>
  </property>
  <property fmtid="{D5CDD505-2E9C-101B-9397-08002B2CF9AE}" pid="16" name="flag_pic">
    <vt:lpwstr>False</vt:lpwstr>
  </property>
  <property fmtid="{D5CDD505-2E9C-101B-9397-08002B2CF9AE}" pid="17" name="cover">
    <vt:lpwstr>true</vt:lpwstr>
  </property>
  <property fmtid="{D5CDD505-2E9C-101B-9397-08002B2CF9AE}" pid="18" name="xmlname">
    <vt:lpwstr>http://lunwenchang.cn:8080/upfile/thesisTemp/20240406/1712390406081--6168379272226959578.dotx</vt:lpwstr>
  </property>
  <property fmtid="{D5CDD505-2E9C-101B-9397-08002B2CF9AE}" pid="19" name="template_name">
    <vt:lpwstr>长江师范学院-本科毕业论文</vt:lpwstr>
  </property>
</Properties>
</file>